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53" w:rsidRDefault="007A0210">
      <w:pPr>
        <w:spacing w:after="52" w:line="259" w:lineRule="auto"/>
        <w:ind w:left="0" w:right="0" w:firstLine="0"/>
        <w:jc w:val="right"/>
      </w:pPr>
      <w:bookmarkStart w:id="0" w:name="_GoBack"/>
      <w:bookmarkEnd w:id="0"/>
      <w:r>
        <w:rPr>
          <w:rFonts w:ascii="Arial" w:eastAsia="Arial" w:hAnsi="Arial" w:cs="Arial"/>
          <w:b/>
          <w:color w:val="181818"/>
          <w:sz w:val="36"/>
        </w:rPr>
        <w:t xml:space="preserve"> </w:t>
      </w:r>
    </w:p>
    <w:p w:rsidR="00914853" w:rsidRDefault="007A0210">
      <w:pPr>
        <w:spacing w:after="257" w:line="259" w:lineRule="auto"/>
        <w:ind w:left="4668" w:right="0" w:firstLine="0"/>
      </w:pPr>
      <w:r>
        <w:rPr>
          <w:b/>
        </w:rPr>
        <w:t xml:space="preserve"> </w:t>
      </w:r>
    </w:p>
    <w:p w:rsidR="00914853" w:rsidRDefault="007A0210">
      <w:pPr>
        <w:spacing w:after="0" w:line="259" w:lineRule="auto"/>
        <w:ind w:left="4668" w:right="0" w:firstLine="0"/>
      </w:pPr>
      <w:r>
        <w:rPr>
          <w:b/>
        </w:rPr>
        <w:t xml:space="preserve"> </w:t>
      </w:r>
    </w:p>
    <w:p w:rsidR="00914853" w:rsidRDefault="007A0210">
      <w:pPr>
        <w:spacing w:after="286"/>
        <w:ind w:right="618"/>
        <w:jc w:val="center"/>
      </w:pPr>
      <w:r>
        <w:rPr>
          <w:b/>
        </w:rPr>
        <w:t>ПОЛОЖЕНИЕ</w:t>
      </w:r>
      <w:r>
        <w:rPr>
          <w:sz w:val="22"/>
        </w:rPr>
        <w:t xml:space="preserve"> </w:t>
      </w:r>
      <w:r>
        <w:rPr>
          <w:b/>
        </w:rPr>
        <w:t>об организации и проведении Всероссийских проверочных работ</w:t>
      </w:r>
      <w:r>
        <w:rPr>
          <w:sz w:val="22"/>
        </w:rPr>
        <w:t xml:space="preserve"> </w:t>
      </w:r>
      <w:r>
        <w:rPr>
          <w:b/>
        </w:rPr>
        <w:t>в МКОУ «</w:t>
      </w:r>
      <w:r w:rsidR="00947EEC" w:rsidRPr="00947EEC">
        <w:rPr>
          <w:b/>
        </w:rPr>
        <w:t>Даркушказмалярская СОШ им. М.Шабанова</w:t>
      </w:r>
      <w:r>
        <w:rPr>
          <w:b/>
        </w:rPr>
        <w:t>»</w:t>
      </w:r>
      <w:r>
        <w:t xml:space="preserve"> </w:t>
      </w:r>
    </w:p>
    <w:p w:rsidR="00914853" w:rsidRDefault="007A0210">
      <w:pPr>
        <w:pStyle w:val="1"/>
        <w:ind w:right="624"/>
      </w:pPr>
      <w:r>
        <w:t>1. Общие положения</w:t>
      </w:r>
      <w:r>
        <w:rPr>
          <w:b w:val="0"/>
        </w:rPr>
        <w:t xml:space="preserve"> </w:t>
      </w:r>
    </w:p>
    <w:p w:rsidR="00914853" w:rsidRDefault="007A0210">
      <w:pPr>
        <w:ind w:left="-5" w:right="633"/>
      </w:pPr>
      <w:r>
        <w:t>1.1. Положение об организации и проведении Всероссийских проверочных работ в МКОУ «</w:t>
      </w:r>
      <w:r w:rsidR="00947EEC" w:rsidRPr="00947EEC">
        <w:t>Даркушказмалярская СОШ им. М.Шабанова</w:t>
      </w:r>
      <w:r>
        <w:t>». (далее – Положение) устанавливает организационные особенности проведения Всероссийских проверочных работ (далее – ВПР) в МКОУ «</w:t>
      </w:r>
      <w:r w:rsidRPr="00D11830">
        <w:rPr>
          <w:szCs w:val="24"/>
        </w:rPr>
        <w:t>Даркушказмалярская СОШ им. М.Шабанова</w:t>
      </w:r>
      <w:r>
        <w:t xml:space="preserve"> 1.2. Настоящее Положение разработано в соответствии с Федеральным законом от 29.12.2012 № 273-ФЗ «Об образовании в Российской Федерации». </w:t>
      </w:r>
    </w:p>
    <w:p w:rsidR="00914853" w:rsidRDefault="007A0210">
      <w:pPr>
        <w:pStyle w:val="1"/>
        <w:ind w:right="617"/>
      </w:pPr>
      <w:r>
        <w:t>2. Сроки и этапы проведения ВПР</w:t>
      </w:r>
      <w:r>
        <w:rPr>
          <w:b w:val="0"/>
        </w:rPr>
        <w:t xml:space="preserve"> </w:t>
      </w:r>
    </w:p>
    <w:p w:rsidR="00914853" w:rsidRDefault="007A0210">
      <w:pPr>
        <w:ind w:left="-5" w:right="633"/>
      </w:pPr>
      <w:r>
        <w:t xml:space="preserve">2.1. Сроки проведения ВПР утверждаются Рособрнадзором. </w:t>
      </w:r>
    </w:p>
    <w:p w:rsidR="00914853" w:rsidRDefault="007A0210">
      <w:pPr>
        <w:spacing w:after="214" w:line="324" w:lineRule="auto"/>
        <w:ind w:left="-5" w:right="784"/>
      </w:pPr>
      <w:r>
        <w:t xml:space="preserve">2.2. Для каждого класса и учебного предмета, по которому проводится ВПР и устанавливаются период времени или рекомендуемые даты проведения ВПР, Школа самостоятельно определяет дату проведения ВПР из рекомендуемых сроков. 2.3. 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Школы приказом. </w:t>
      </w:r>
    </w:p>
    <w:p w:rsidR="00914853" w:rsidRDefault="007A0210">
      <w:pPr>
        <w:spacing w:after="0" w:line="399" w:lineRule="auto"/>
        <w:ind w:left="417" w:right="2021" w:hanging="432"/>
        <w:jc w:val="both"/>
      </w:pPr>
      <w:r>
        <w:t xml:space="preserve">2.4. Этапы проведения ВПР в Школе: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назначение ответственных, организация проведения ВПР, в том числе проведение инструктажа ответственных; </w:t>
      </w:r>
    </w:p>
    <w:p w:rsidR="00914853" w:rsidRDefault="007A0210">
      <w:pPr>
        <w:numPr>
          <w:ilvl w:val="0"/>
          <w:numId w:val="1"/>
        </w:numPr>
        <w:spacing w:after="9"/>
        <w:ind w:right="633" w:hanging="298"/>
      </w:pPr>
      <w:r>
        <w:t xml:space="preserve">внесение информации о классах в федеральную информационную систему оценки качества образования (далее – ФИС ОКО) для распределения Рособрнадзором предметных работ по конкретным классам параллелей; </w:t>
      </w:r>
    </w:p>
    <w:p w:rsidR="00914853" w:rsidRDefault="007A0210">
      <w:pPr>
        <w:numPr>
          <w:ilvl w:val="0"/>
          <w:numId w:val="1"/>
        </w:numPr>
        <w:spacing w:after="8"/>
        <w:ind w:right="633" w:hanging="298"/>
      </w:pPr>
      <w:r>
        <w:t xml:space="preserve">получение материалов ВПР в личном кабинете ФИС ОКО; </w:t>
      </w:r>
    </w:p>
    <w:p w:rsidR="00914853" w:rsidRDefault="007A0210">
      <w:pPr>
        <w:numPr>
          <w:ilvl w:val="0"/>
          <w:numId w:val="1"/>
        </w:numPr>
        <w:spacing w:after="13"/>
        <w:ind w:right="633" w:hanging="298"/>
      </w:pPr>
      <w:r>
        <w:t xml:space="preserve">проведение ВПР; </w:t>
      </w:r>
    </w:p>
    <w:p w:rsidR="00914853" w:rsidRDefault="007A0210">
      <w:pPr>
        <w:numPr>
          <w:ilvl w:val="0"/>
          <w:numId w:val="1"/>
        </w:numPr>
        <w:spacing w:after="8"/>
        <w:ind w:right="633" w:hanging="298"/>
      </w:pPr>
      <w:r>
        <w:t xml:space="preserve">проверка работ, выполненных обучающимися при проведении ВПР; </w:t>
      </w:r>
    </w:p>
    <w:p w:rsidR="00914853" w:rsidRDefault="007A0210">
      <w:pPr>
        <w:numPr>
          <w:ilvl w:val="0"/>
          <w:numId w:val="1"/>
        </w:numPr>
        <w:spacing w:after="9"/>
        <w:ind w:right="633" w:hanging="298"/>
      </w:pPr>
      <w:r>
        <w:t xml:space="preserve">направление сведений о результатах ВПР по каждому классу по каждому учебному предмету в виде заполненных форм в ФИС ОКО; </w:t>
      </w:r>
    </w:p>
    <w:p w:rsidR="00914853" w:rsidRDefault="007A0210">
      <w:pPr>
        <w:numPr>
          <w:ilvl w:val="0"/>
          <w:numId w:val="1"/>
        </w:numPr>
        <w:ind w:right="633" w:hanging="298"/>
      </w:pPr>
      <w:r>
        <w:t xml:space="preserve">ознакомление обучающихся и родителей (законных представителей) с результатами ВПР. </w:t>
      </w:r>
    </w:p>
    <w:p w:rsidR="00914853" w:rsidRDefault="007A0210">
      <w:pPr>
        <w:ind w:left="-5" w:right="633"/>
      </w:pPr>
      <w:r>
        <w:t xml:space="preserve">2.5. Проверка работ осуществляется коллегиально в Школе.  </w:t>
      </w:r>
    </w:p>
    <w:p w:rsidR="00914853" w:rsidRDefault="007A0210">
      <w:pPr>
        <w:pStyle w:val="1"/>
        <w:ind w:right="613"/>
      </w:pPr>
      <w:r>
        <w:lastRenderedPageBreak/>
        <w:t>4. Проведение ВПР в Школе</w:t>
      </w:r>
      <w:r>
        <w:rPr>
          <w:b w:val="0"/>
        </w:rPr>
        <w:t xml:space="preserve"> </w:t>
      </w:r>
    </w:p>
    <w:p w:rsidR="00914853" w:rsidRDefault="007A0210">
      <w:pPr>
        <w:ind w:left="-5" w:right="633"/>
      </w:pPr>
      <w:r>
        <w:t xml:space="preserve">4.1. Ответственный организатор ВПР в школе и ответственные организаторы в аудитории назначаются не позднее чем за две недели до проведения ВПР. В случае отсутствия педагога из числа ответственных работников производится замена приказом директора. </w:t>
      </w:r>
    </w:p>
    <w:p w:rsidR="00914853" w:rsidRDefault="007A0210">
      <w:pPr>
        <w:ind w:left="-5" w:right="633"/>
      </w:pPr>
      <w:r>
        <w:t xml:space="preserve">4.2. Функции ответственного организатора ВПР в Школе, организаторов в аудитории проведения ВПР, экспертов по проверке ВПР определяются Порядком проведения ВПР, направляемым Рособрнадзором, и директором Школы. </w:t>
      </w:r>
    </w:p>
    <w:p w:rsidR="00914853" w:rsidRDefault="007A0210">
      <w:pPr>
        <w:ind w:left="-5" w:right="633"/>
      </w:pPr>
      <w:r>
        <w:t xml:space="preserve">4.3. Форму проведения ВПР по учебным предметам принимает директор Школы по согласованию с педагогическим советом и исходя из технической оснащенности Школы. </w:t>
      </w:r>
    </w:p>
    <w:p w:rsidR="00914853" w:rsidRDefault="007A0210">
      <w:pPr>
        <w:ind w:left="-5" w:right="633"/>
      </w:pPr>
      <w:r>
        <w:t xml:space="preserve">4.4. Обучающиеся 11-х классов принимают участие в ВПР по решению педагогического совета школы. В случае принятия такого решения в ВПР по конкретному учебному предмету принимают участие обучающиеся школы,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11-х классов, планирующие сдавать ЕГЭ по конкретному учебному предмету, принимают участие в ВПР по данному предмету по своему выбору. </w:t>
      </w:r>
    </w:p>
    <w:p w:rsidR="00914853" w:rsidRDefault="007A0210">
      <w:pPr>
        <w:ind w:left="-5" w:right="633"/>
      </w:pPr>
      <w:r>
        <w:t xml:space="preserve">4.5. ВПР организуется на втором–четвертом уроке. Для обеспечения проведения ВПР лицами, отвечающими за составление расписания, при необходимости скорректировать расписание учебных занятий. </w:t>
      </w:r>
    </w:p>
    <w:p w:rsidR="00914853" w:rsidRDefault="007A0210">
      <w:pPr>
        <w:ind w:left="-5" w:right="633"/>
      </w:pPr>
      <w:r>
        <w:t xml:space="preserve">4.6. Во время ВПР рассадка обучающихся производится по одному за парту. Работа проводится двумя организаторами в аудитории. </w:t>
      </w:r>
    </w:p>
    <w:p w:rsidR="00914853" w:rsidRDefault="007A0210">
      <w:pPr>
        <w:ind w:left="-5" w:right="633"/>
      </w:pPr>
      <w:r>
        <w:t xml:space="preserve">4.7.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 </w:t>
      </w:r>
    </w:p>
    <w:p w:rsidR="00914853" w:rsidRDefault="007A0210">
      <w:pPr>
        <w:ind w:left="-5" w:right="633"/>
      </w:pPr>
      <w:r>
        <w:t xml:space="preserve">4.8. На ВПР допускается присутствие общественных наблюдателей по решению Школы. </w:t>
      </w:r>
    </w:p>
    <w:p w:rsidR="00914853" w:rsidRDefault="007A0210">
      <w:pPr>
        <w:pStyle w:val="1"/>
        <w:ind w:right="617"/>
      </w:pPr>
      <w:r>
        <w:t>5. Меры по обеспечению объективности результатов ВПР</w:t>
      </w:r>
      <w:r>
        <w:rPr>
          <w:b w:val="0"/>
        </w:rPr>
        <w:t xml:space="preserve"> </w:t>
      </w:r>
    </w:p>
    <w:p w:rsidR="00914853" w:rsidRDefault="007A0210">
      <w:pPr>
        <w:spacing w:after="0" w:line="396" w:lineRule="auto"/>
        <w:ind w:left="407" w:right="2311" w:hanging="422"/>
      </w:pPr>
      <w:r>
        <w:t xml:space="preserve">5.1. Чтобы повысить объективность результатов ВПР, школа: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не использует результаты ВПР как основание для мер финансового поощрения/наказания работников школы; </w:t>
      </w:r>
    </w:p>
    <w:p w:rsidR="00914853" w:rsidRDefault="007A0210">
      <w:pPr>
        <w:numPr>
          <w:ilvl w:val="0"/>
          <w:numId w:val="2"/>
        </w:numPr>
        <w:ind w:right="633" w:hanging="298"/>
      </w:pPr>
      <w:r>
        <w:t xml:space="preserve">проводит ежегодные разъяснительные мероприятия с работниками, обучающимися и родителями о необходимости достижения объективных результатов ВПР в Школе. </w:t>
      </w:r>
    </w:p>
    <w:p w:rsidR="00914853" w:rsidRDefault="007A0210">
      <w:pPr>
        <w:numPr>
          <w:ilvl w:val="1"/>
          <w:numId w:val="3"/>
        </w:numPr>
        <w:spacing w:after="271" w:line="277" w:lineRule="auto"/>
        <w:ind w:right="1152" w:hanging="422"/>
      </w:pPr>
      <w:r>
        <w:lastRenderedPageBreak/>
        <w:t xml:space="preserve">При проведении ВПР допускается присутствие членов родительского комитета, общественного совета школы или управленческого совета школы в качестве общественных наблюдателей. </w:t>
      </w:r>
    </w:p>
    <w:p w:rsidR="00914853" w:rsidRDefault="007A0210">
      <w:pPr>
        <w:numPr>
          <w:ilvl w:val="1"/>
          <w:numId w:val="3"/>
        </w:numPr>
        <w:spacing w:after="0" w:line="398" w:lineRule="auto"/>
        <w:ind w:right="1152" w:hanging="422"/>
      </w:pPr>
      <w:r>
        <w:t xml:space="preserve">Общественные наблюдатели могут: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присутствовать на всех этапах ВПР: от получения и тиражирования материалов ВПР до внесения результатов в ФИС ОКО; </w:t>
      </w:r>
    </w:p>
    <w:p w:rsidR="00914853" w:rsidRDefault="007A0210">
      <w:pPr>
        <w:numPr>
          <w:ilvl w:val="0"/>
          <w:numId w:val="2"/>
        </w:numPr>
        <w:ind w:right="633" w:hanging="298"/>
      </w:pPr>
      <w:r>
        <w:t xml:space="preserve">в случаях выявления фактов умышленного искажения результатов ВПР информировать учредителя для принятия управленческих решений в отношении должностных лиц, допустивших ненадлежащее исполнение служебных обязанностей. </w:t>
      </w:r>
    </w:p>
    <w:p w:rsidR="00914853" w:rsidRDefault="007A0210">
      <w:pPr>
        <w:ind w:left="-5" w:right="633"/>
      </w:pPr>
      <w:r>
        <w:t xml:space="preserve">5.4. В целях обеспечения объективности организаторами в аудитории не могут быть учителя-предметники по предмету проведения ВПР или смежным предметам. </w:t>
      </w:r>
    </w:p>
    <w:p w:rsidR="00914853" w:rsidRDefault="007A0210">
      <w:pPr>
        <w:pStyle w:val="1"/>
        <w:spacing w:after="0" w:line="259" w:lineRule="auto"/>
        <w:ind w:left="158" w:right="0" w:firstLine="0"/>
        <w:jc w:val="left"/>
      </w:pPr>
      <w:r>
        <w:t>6. Меры по обеспечению информационной безопасности в период проведения ВПР</w:t>
      </w:r>
      <w:r>
        <w:rPr>
          <w:b w:val="0"/>
        </w:rPr>
        <w:t xml:space="preserve"> </w:t>
      </w:r>
    </w:p>
    <w:p w:rsidR="00914853" w:rsidRDefault="007A0210">
      <w:pPr>
        <w:ind w:left="-5" w:right="633"/>
      </w:pPr>
      <w:r>
        <w:t xml:space="preserve">6.1. 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 </w:t>
      </w:r>
    </w:p>
    <w:p w:rsidR="00914853" w:rsidRDefault="007A0210">
      <w:pPr>
        <w:ind w:left="-5" w:right="633"/>
      </w:pPr>
      <w:r>
        <w:t xml:space="preserve">6.2. В целях обеспечения информационной безопасности в период проведения ВПР Школа вправе организовать видеонаблюдение в учебных кабинетах, где проходит ВПР, в соответствии с законодательством Российской Федерации. </w:t>
      </w:r>
    </w:p>
    <w:p w:rsidR="00914853" w:rsidRDefault="007A0210">
      <w:pPr>
        <w:pStyle w:val="1"/>
        <w:ind w:right="415"/>
      </w:pPr>
      <w:r>
        <w:t>7. Особенности участия в ВПР обучающихся с ограниченными возможностями здоровья</w:t>
      </w:r>
      <w:r>
        <w:rPr>
          <w:b w:val="0"/>
        </w:rPr>
        <w:t xml:space="preserve"> </w:t>
      </w:r>
    </w:p>
    <w:p w:rsidR="00914853" w:rsidRDefault="007A0210">
      <w:pPr>
        <w:ind w:left="-5" w:right="633"/>
      </w:pPr>
      <w:r>
        <w:t xml:space="preserve">7.1. Решение об участии в ВПР обучающихся с ОВЗ принимается директором индивидуально по каждому ребенку с учетом рекомендаций психолого-педагогического консилиума Школы. </w:t>
      </w:r>
    </w:p>
    <w:p w:rsidR="00914853" w:rsidRDefault="007A0210">
      <w:pPr>
        <w:ind w:left="-5" w:right="633"/>
      </w:pPr>
      <w:r>
        <w:t xml:space="preserve">7.2. В случае принятия решения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 </w:t>
      </w:r>
    </w:p>
    <w:p w:rsidR="00914853" w:rsidRDefault="007A0210">
      <w:pPr>
        <w:ind w:left="-5" w:right="633"/>
      </w:pPr>
      <w:r>
        <w:t xml:space="preserve">7.3. В случае получения обучающимся с ОВЗ положительной отметки по итогам выполнения 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 </w:t>
      </w:r>
    </w:p>
    <w:p w:rsidR="00914853" w:rsidRDefault="007A0210">
      <w:pPr>
        <w:pStyle w:val="1"/>
        <w:ind w:right="617"/>
      </w:pPr>
      <w:r>
        <w:t>8. Использование результатов ВПР</w:t>
      </w:r>
      <w:r>
        <w:rPr>
          <w:b w:val="0"/>
        </w:rPr>
        <w:t xml:space="preserve"> </w:t>
      </w:r>
    </w:p>
    <w:p w:rsidR="00914853" w:rsidRDefault="007A0210">
      <w:pPr>
        <w:ind w:left="-5" w:right="633"/>
      </w:pPr>
      <w:r>
        <w:t xml:space="preserve">8.1. Школа использует результаты ВПР в 4-х классах по окружающему миру и в 5-х классах по истории и биологии 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актами. Оценки за ВПР выставляются в </w:t>
      </w:r>
      <w:r>
        <w:lastRenderedPageBreak/>
        <w:t xml:space="preserve">классный журнал как за контрольную работу с пометкой «ВПР» учителем по соответствующему предмету. </w:t>
      </w:r>
    </w:p>
    <w:p w:rsidR="00914853" w:rsidRDefault="007A0210">
      <w:pPr>
        <w:ind w:left="-5" w:right="633"/>
      </w:pPr>
      <w:r>
        <w:t xml:space="preserve">8.2. Школа использует результаты ВПР в 4–8-х классах по русскому языку и математике для выявления индивидуальных затруднений обучающихся. Положительные оценки за ВПР по данным предметам могут быть выставлены в журнал только по просьбе обучающегося или его родителей (законных представителей) с пометкой «ВПР» учителем по соответствующему предмету. </w:t>
      </w:r>
    </w:p>
    <w:p w:rsidR="00914853" w:rsidRDefault="007A0210">
      <w:pPr>
        <w:ind w:left="-5" w:right="633"/>
      </w:pPr>
      <w:r>
        <w:t xml:space="preserve">8.3. Директор вправе приказом изменить порядок учета результатов ВПР, установленный в пунктах 8.1 и 8.2 Порядка, в том числе использовать результаты ВПР в качестве результатов входной и стартовой диагностики. </w:t>
      </w:r>
    </w:p>
    <w:p w:rsidR="00914853" w:rsidRDefault="007A0210">
      <w:pPr>
        <w:pStyle w:val="1"/>
        <w:ind w:right="617"/>
      </w:pPr>
      <w:r>
        <w:t>9. Сроки хранения материалов ВПР</w:t>
      </w:r>
      <w:r>
        <w:rPr>
          <w:b w:val="0"/>
        </w:rPr>
        <w:t xml:space="preserve"> </w:t>
      </w:r>
    </w:p>
    <w:p w:rsidR="00914853" w:rsidRDefault="007A0210">
      <w:pPr>
        <w:ind w:left="-5" w:right="633"/>
      </w:pPr>
      <w:r>
        <w:t xml:space="preserve">9.1. Написанные обучающимися ВПР и протоколы хранятся в Школе три года с момента написания работы. </w:t>
      </w:r>
    </w:p>
    <w:p w:rsidR="00914853" w:rsidRDefault="007A0210">
      <w:pPr>
        <w:ind w:left="-5" w:right="633"/>
      </w:pPr>
      <w:r>
        <w:t xml:space="preserve">9.2. После истечения срока хранения документов, указанного в пункте 9.1 Порядка, документы подлежат уничтожению. </w:t>
      </w:r>
    </w:p>
    <w:sectPr w:rsidR="00914853">
      <w:pgSz w:w="11909" w:h="16838"/>
      <w:pgMar w:top="851" w:right="822" w:bottom="130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724BA"/>
    <w:multiLevelType w:val="multilevel"/>
    <w:tmpl w:val="5BA8A40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DF3957"/>
    <w:multiLevelType w:val="hybridMultilevel"/>
    <w:tmpl w:val="E9142F24"/>
    <w:lvl w:ilvl="0" w:tplc="CD5280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72C3DE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8662D6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2AC6C6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A478A6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DC8A06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8AE0D2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8A155C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8A1E76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4A21DC"/>
    <w:multiLevelType w:val="hybridMultilevel"/>
    <w:tmpl w:val="5E2669A2"/>
    <w:lvl w:ilvl="0" w:tplc="C28852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5681DE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65066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463A4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46264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2A461A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E833F0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C62AFE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204F38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3"/>
    <w:rsid w:val="007A0210"/>
    <w:rsid w:val="00914853"/>
    <w:rsid w:val="00947EEC"/>
    <w:rsid w:val="00C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25B2B-76F3-447A-A94C-0CD0C263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4" w:line="269" w:lineRule="auto"/>
      <w:ind w:left="10" w:right="58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6" w:line="269" w:lineRule="auto"/>
      <w:ind w:left="10" w:right="6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ПК-У_5</dc:creator>
  <cp:keywords/>
  <cp:lastModifiedBy>001</cp:lastModifiedBy>
  <cp:revision>2</cp:revision>
  <dcterms:created xsi:type="dcterms:W3CDTF">2024-01-22T13:36:00Z</dcterms:created>
  <dcterms:modified xsi:type="dcterms:W3CDTF">2024-01-22T13:36:00Z</dcterms:modified>
</cp:coreProperties>
</file>