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0C" w:rsidRDefault="006E320C" w:rsidP="006E320C">
      <w:pPr>
        <w:spacing w:after="36"/>
        <w:ind w:left="3816" w:firstLine="0"/>
      </w:pPr>
      <w:bookmarkStart w:id="0" w:name="_GoBack"/>
      <w:bookmarkEnd w:id="0"/>
    </w:p>
    <w:p w:rsidR="006E320C" w:rsidRDefault="006E320C" w:rsidP="006E320C">
      <w:pPr>
        <w:spacing w:after="36"/>
        <w:ind w:left="3816" w:firstLine="0"/>
      </w:pPr>
      <w:r>
        <w:t xml:space="preserve">                                                        УТВЕРЖДАЮ </w:t>
      </w:r>
    </w:p>
    <w:p w:rsidR="006E320C" w:rsidRDefault="006E320C" w:rsidP="006E320C">
      <w:pPr>
        <w:spacing w:after="36"/>
        <w:ind w:left="3816" w:firstLine="0"/>
      </w:pPr>
      <w:r>
        <w:t xml:space="preserve">                                                 ДИРЕКТОР ШКОЛЫ</w:t>
      </w:r>
    </w:p>
    <w:p w:rsidR="006E320C" w:rsidRDefault="006E320C" w:rsidP="006E320C">
      <w:pPr>
        <w:spacing w:after="36"/>
        <w:ind w:left="3816" w:firstLine="0"/>
      </w:pPr>
      <w:r>
        <w:t xml:space="preserve">                              _______________Шерифов Х.Д.</w:t>
      </w:r>
    </w:p>
    <w:p w:rsidR="006E320C" w:rsidRDefault="006E320C" w:rsidP="006E320C">
      <w:pPr>
        <w:spacing w:after="36"/>
        <w:ind w:left="3816" w:firstLine="0"/>
      </w:pPr>
    </w:p>
    <w:p w:rsidR="006E320C" w:rsidRDefault="006E320C" w:rsidP="006E320C">
      <w:pPr>
        <w:spacing w:after="36"/>
        <w:ind w:left="3816" w:firstLine="0"/>
      </w:pPr>
    </w:p>
    <w:p w:rsidR="006E320C" w:rsidRDefault="006E320C" w:rsidP="006E320C">
      <w:pPr>
        <w:spacing w:after="36"/>
        <w:ind w:left="3816" w:firstLine="0"/>
      </w:pPr>
      <w:r>
        <w:rPr>
          <w:noProof/>
        </w:rPr>
        <w:drawing>
          <wp:inline distT="0" distB="0" distL="0" distR="0" wp14:anchorId="767A66AF" wp14:editId="50C22F93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0C" w:rsidRDefault="006E320C" w:rsidP="006E320C">
      <w:pPr>
        <w:spacing w:after="0"/>
        <w:ind w:left="35"/>
      </w:pPr>
      <w:r>
        <w:t>МИНИСТЕРСТВО ОБРАЗОВАНИЯ И НАУКИ РЕСПУБЛИКИ ДАГЕСТАН</w:t>
      </w:r>
    </w:p>
    <w:p w:rsidR="006E320C" w:rsidRDefault="006E320C" w:rsidP="006E320C">
      <w:pPr>
        <w:pStyle w:val="1"/>
      </w:pPr>
      <w:r>
        <w:t>УПРАВЛЕНИЕ ОБРАЗОВАНИЯ АДМИНИСТРАЦИИ мр «СУЛЕЙМАН - СТАЛЬСКИЙ РАЙОН»</w:t>
      </w:r>
    </w:p>
    <w:p w:rsidR="006E320C" w:rsidRDefault="006E320C" w:rsidP="006E320C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6E320C" w:rsidRDefault="006E320C" w:rsidP="006E320C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Адрес: 368769.РД, МР «Сулейман-Стальский район», с.Даркушказмаляр ул.Сайдумова 11 , </w:t>
      </w:r>
    </w:p>
    <w:p w:rsidR="006E320C" w:rsidRPr="000B056E" w:rsidRDefault="006E320C" w:rsidP="006E320C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sz w:val="24"/>
          <w:lang w:val="en-US"/>
        </w:rPr>
        <w:t xml:space="preserve">e-mail: </w:t>
      </w:r>
      <w:hyperlink r:id="rId6" w:history="1">
        <w:r w:rsidRPr="009728B1">
          <w:rPr>
            <w:rStyle w:val="a3"/>
            <w:lang w:val="en-US"/>
          </w:rPr>
          <w:t>darkushs@mail.ru</w:t>
        </w:r>
      </w:hyperlink>
      <w:r>
        <w:rPr>
          <w:sz w:val="24"/>
          <w:lang w:val="en-US"/>
        </w:rPr>
        <w:t xml:space="preserve"> </w:t>
      </w:r>
    </w:p>
    <w:p w:rsidR="006E320C" w:rsidRPr="0012764B" w:rsidRDefault="006E320C" w:rsidP="006E320C">
      <w:pPr>
        <w:spacing w:after="664"/>
        <w:ind w:left="113" w:firstLine="0"/>
        <w:rPr>
          <w:sz w:val="22"/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 89285551879</w:t>
      </w:r>
    </w:p>
    <w:p w:rsidR="00B25A2C" w:rsidRPr="006E320C" w:rsidRDefault="00B25A2C">
      <w:pPr>
        <w:spacing w:after="0" w:line="259" w:lineRule="auto"/>
        <w:ind w:left="-370" w:right="-144" w:firstLine="0"/>
        <w:rPr>
          <w:lang w:val="en-US"/>
        </w:rPr>
      </w:pPr>
    </w:p>
    <w:p w:rsidR="006E320C" w:rsidRPr="006E320C" w:rsidRDefault="006E320C">
      <w:pPr>
        <w:spacing w:after="0" w:line="259" w:lineRule="auto"/>
        <w:ind w:left="-370" w:right="-144" w:firstLine="0"/>
        <w:rPr>
          <w:lang w:val="en-US"/>
        </w:rPr>
      </w:pPr>
    </w:p>
    <w:p w:rsidR="006E320C" w:rsidRPr="006E320C" w:rsidRDefault="006E320C">
      <w:pPr>
        <w:spacing w:after="0" w:line="259" w:lineRule="auto"/>
        <w:ind w:left="-370" w:right="-144" w:firstLine="0"/>
        <w:rPr>
          <w:lang w:val="en-US"/>
        </w:rPr>
      </w:pPr>
    </w:p>
    <w:p w:rsidR="006E320C" w:rsidRPr="006E320C" w:rsidRDefault="006E320C" w:rsidP="006E320C">
      <w:pPr>
        <w:spacing w:after="0" w:line="259" w:lineRule="auto"/>
        <w:ind w:left="0" w:right="-144" w:firstLine="0"/>
        <w:rPr>
          <w:lang w:val="en-US"/>
        </w:rPr>
      </w:pPr>
    </w:p>
    <w:p w:rsidR="006E320C" w:rsidRPr="006E320C" w:rsidRDefault="006E320C">
      <w:pPr>
        <w:spacing w:after="0" w:line="259" w:lineRule="auto"/>
        <w:ind w:left="-370" w:right="-144" w:firstLine="0"/>
        <w:rPr>
          <w:lang w:val="en-US"/>
        </w:rPr>
      </w:pPr>
    </w:p>
    <w:p w:rsidR="006E320C" w:rsidRPr="006E320C" w:rsidRDefault="006E320C">
      <w:pPr>
        <w:spacing w:after="0" w:line="259" w:lineRule="auto"/>
        <w:ind w:left="-370" w:right="-144" w:firstLine="0"/>
        <w:rPr>
          <w:lang w:val="en-US"/>
        </w:rPr>
      </w:pPr>
    </w:p>
    <w:p w:rsidR="006E320C" w:rsidRPr="006E320C" w:rsidRDefault="006E320C" w:rsidP="006E320C">
      <w:pPr>
        <w:spacing w:after="0" w:line="271" w:lineRule="auto"/>
        <w:ind w:left="322" w:right="2980" w:firstLine="0"/>
        <w:rPr>
          <w:color w:val="00B0F0"/>
          <w:sz w:val="72"/>
          <w:szCs w:val="72"/>
        </w:rPr>
      </w:pPr>
      <w:r w:rsidRPr="006E320C">
        <w:rPr>
          <w:b/>
          <w:color w:val="00B0F0"/>
          <w:sz w:val="72"/>
          <w:szCs w:val="72"/>
        </w:rPr>
        <w:t>План работы</w:t>
      </w:r>
      <w:r w:rsidRPr="006E320C">
        <w:rPr>
          <w:color w:val="00B0F0"/>
          <w:sz w:val="72"/>
          <w:szCs w:val="72"/>
        </w:rPr>
        <w:t xml:space="preserve"> </w:t>
      </w:r>
      <w:r w:rsidRPr="006E320C">
        <w:rPr>
          <w:b/>
          <w:color w:val="00B0F0"/>
          <w:sz w:val="72"/>
          <w:szCs w:val="72"/>
        </w:rPr>
        <w:t>педагога-наставника</w:t>
      </w:r>
      <w:r w:rsidRPr="006E320C">
        <w:rPr>
          <w:color w:val="00B0F0"/>
          <w:sz w:val="72"/>
          <w:szCs w:val="72"/>
        </w:rPr>
        <w:t xml:space="preserve"> </w:t>
      </w:r>
    </w:p>
    <w:p w:rsidR="006E320C" w:rsidRPr="006E320C" w:rsidRDefault="006E320C" w:rsidP="006E320C">
      <w:pPr>
        <w:spacing w:after="0" w:line="271" w:lineRule="auto"/>
        <w:ind w:left="56"/>
        <w:jc w:val="center"/>
        <w:rPr>
          <w:color w:val="00B0F0"/>
          <w:sz w:val="72"/>
          <w:szCs w:val="72"/>
        </w:rPr>
      </w:pPr>
      <w:r w:rsidRPr="006E320C">
        <w:rPr>
          <w:b/>
          <w:color w:val="00B0F0"/>
          <w:sz w:val="72"/>
          <w:szCs w:val="72"/>
        </w:rPr>
        <w:t xml:space="preserve">с молодым специалистом на 2023-2024 уч.г. </w:t>
      </w: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6E320C" w:rsidRDefault="006E320C" w:rsidP="006E320C">
      <w:pPr>
        <w:spacing w:after="0" w:line="259" w:lineRule="auto"/>
        <w:ind w:left="0" w:right="-144" w:firstLine="0"/>
      </w:pPr>
    </w:p>
    <w:p w:rsidR="006E320C" w:rsidRDefault="006E320C">
      <w:pPr>
        <w:spacing w:after="0" w:line="259" w:lineRule="auto"/>
        <w:ind w:left="-370" w:right="-144" w:firstLine="0"/>
      </w:pPr>
    </w:p>
    <w:p w:rsidR="00B25A2C" w:rsidRDefault="00FD05C7">
      <w:pPr>
        <w:spacing w:after="0" w:line="271" w:lineRule="auto"/>
        <w:ind w:left="3079" w:right="2980"/>
        <w:jc w:val="center"/>
      </w:pPr>
      <w:r>
        <w:rPr>
          <w:b/>
          <w:sz w:val="28"/>
        </w:rPr>
        <w:t>План работы</w:t>
      </w:r>
      <w:r>
        <w:rPr>
          <w:sz w:val="20"/>
        </w:rPr>
        <w:t xml:space="preserve"> </w:t>
      </w:r>
      <w:r>
        <w:rPr>
          <w:b/>
          <w:sz w:val="28"/>
        </w:rPr>
        <w:t>педагога-наставника</w:t>
      </w:r>
      <w:r>
        <w:rPr>
          <w:sz w:val="20"/>
        </w:rPr>
        <w:t xml:space="preserve"> </w:t>
      </w:r>
    </w:p>
    <w:p w:rsidR="00B25A2C" w:rsidRDefault="00FD05C7">
      <w:pPr>
        <w:spacing w:after="0" w:line="271" w:lineRule="auto"/>
        <w:ind w:left="56"/>
        <w:jc w:val="center"/>
      </w:pPr>
      <w:r>
        <w:rPr>
          <w:b/>
          <w:sz w:val="28"/>
        </w:rPr>
        <w:t xml:space="preserve">с молодым специалистом на 2023-2024 уч.г. </w:t>
      </w:r>
    </w:p>
    <w:p w:rsidR="00B25A2C" w:rsidRDefault="00FD05C7">
      <w:pPr>
        <w:spacing w:after="86" w:line="259" w:lineRule="auto"/>
        <w:ind w:left="90" w:firstLine="0"/>
        <w:jc w:val="center"/>
      </w:pPr>
      <w:r>
        <w:rPr>
          <w:sz w:val="20"/>
        </w:rPr>
        <w:t xml:space="preserve"> </w:t>
      </w:r>
    </w:p>
    <w:p w:rsidR="00B25A2C" w:rsidRDefault="00FD05C7">
      <w:pPr>
        <w:ind w:left="2723" w:hanging="2401"/>
      </w:pPr>
      <w:r>
        <w:rPr>
          <w:b/>
          <w:i/>
        </w:rPr>
        <w:t>Цель</w:t>
      </w:r>
      <w:r>
        <w:t>- создание организационно-методических условий для успешной адаптации молодого специалиста в условиях современной школы.</w:t>
      </w:r>
      <w:r>
        <w:rPr>
          <w:sz w:val="20"/>
        </w:rPr>
        <w:t xml:space="preserve"> </w:t>
      </w:r>
    </w:p>
    <w:p w:rsidR="00B25A2C" w:rsidRDefault="00FD05C7">
      <w:pPr>
        <w:spacing w:after="0" w:line="259" w:lineRule="auto"/>
        <w:ind w:left="278"/>
      </w:pPr>
      <w:r>
        <w:rPr>
          <w:b/>
          <w:i/>
        </w:rPr>
        <w:t>Задачи</w:t>
      </w:r>
      <w:r>
        <w:rPr>
          <w:i/>
        </w:rPr>
        <w:t>: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1"/>
        </w:numPr>
        <w:ind w:firstLine="283"/>
      </w:pPr>
      <w:r>
        <w:t>помочь адаптироваться молодому учителю в коллективе;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1"/>
        </w:numPr>
        <w:ind w:firstLine="283"/>
      </w:pPr>
      <w:r>
        <w:t>определить уровень профессиональной подготовки;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1"/>
        </w:numPr>
        <w:ind w:firstLine="283"/>
      </w:pPr>
      <w:r>
        <w:t>выявить затруднения в педагогической практике и оказать методическую помощь;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1"/>
        </w:numPr>
        <w:ind w:firstLine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-235000</wp:posOffset>
                </wp:positionH>
                <wp:positionV relativeFrom="paragraph">
                  <wp:posOffset>-2349584</wp:posOffset>
                </wp:positionV>
                <wp:extent cx="6952184" cy="10085578"/>
                <wp:effectExtent l="0" t="0" r="0" b="0"/>
                <wp:wrapNone/>
                <wp:docPr id="7212" name="Group 7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184" cy="10085578"/>
                          <a:chOff x="0" y="0"/>
                          <a:chExt cx="6952184" cy="10085578"/>
                        </a:xfrm>
                      </wpg:grpSpPr>
                      <wps:wsp>
                        <wps:cNvPr id="9174" name="Shape 9174"/>
                        <wps:cNvSpPr/>
                        <wps:spPr>
                          <a:xfrm>
                            <a:off x="55778" y="9943541"/>
                            <a:ext cx="173126" cy="7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" h="78639">
                                <a:moveTo>
                                  <a:pt x="0" y="0"/>
                                </a:moveTo>
                                <a:lnTo>
                                  <a:pt x="173126" y="0"/>
                                </a:lnTo>
                                <a:lnTo>
                                  <a:pt x="173126" y="78639"/>
                                </a:lnTo>
                                <a:lnTo>
                                  <a:pt x="0" y="78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5" name="Shape 9175"/>
                        <wps:cNvSpPr/>
                        <wps:spPr>
                          <a:xfrm>
                            <a:off x="55778" y="9856978"/>
                            <a:ext cx="71018" cy="165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" h="165202">
                                <a:moveTo>
                                  <a:pt x="0" y="0"/>
                                </a:moveTo>
                                <a:lnTo>
                                  <a:pt x="71018" y="0"/>
                                </a:lnTo>
                                <a:lnTo>
                                  <a:pt x="71018" y="165202"/>
                                </a:lnTo>
                                <a:lnTo>
                                  <a:pt x="0" y="165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2555" y="9858502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555" y="10050526"/>
                            <a:ext cx="207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4">
                                <a:moveTo>
                                  <a:pt x="0" y="0"/>
                                </a:moveTo>
                                <a:lnTo>
                                  <a:pt x="207874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6" name="Shape 9176"/>
                        <wps:cNvSpPr/>
                        <wps:spPr>
                          <a:xfrm>
                            <a:off x="55778" y="64694"/>
                            <a:ext cx="17312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" h="76200">
                                <a:moveTo>
                                  <a:pt x="0" y="0"/>
                                </a:moveTo>
                                <a:lnTo>
                                  <a:pt x="173126" y="0"/>
                                </a:lnTo>
                                <a:lnTo>
                                  <a:pt x="17312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7" name="Shape 9177"/>
                        <wps:cNvSpPr/>
                        <wps:spPr>
                          <a:xfrm>
                            <a:off x="55778" y="64669"/>
                            <a:ext cx="71018" cy="16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" h="163982">
                                <a:moveTo>
                                  <a:pt x="0" y="0"/>
                                </a:moveTo>
                                <a:lnTo>
                                  <a:pt x="71018" y="0"/>
                                </a:lnTo>
                                <a:lnTo>
                                  <a:pt x="71018" y="163982"/>
                                </a:lnTo>
                                <a:lnTo>
                                  <a:pt x="0" y="163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555" y="35357"/>
                            <a:ext cx="0" cy="19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18">
                                <a:moveTo>
                                  <a:pt x="0" y="0"/>
                                </a:moveTo>
                                <a:lnTo>
                                  <a:pt x="0" y="19481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3470" y="35357"/>
                            <a:ext cx="20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9">
                                <a:moveTo>
                                  <a:pt x="0" y="0"/>
                                </a:moveTo>
                                <a:lnTo>
                                  <a:pt x="206959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8" name="Shape 9178"/>
                        <wps:cNvSpPr/>
                        <wps:spPr>
                          <a:xfrm>
                            <a:off x="228905" y="10009378"/>
                            <a:ext cx="64946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653" h="76200">
                                <a:moveTo>
                                  <a:pt x="0" y="0"/>
                                </a:moveTo>
                                <a:lnTo>
                                  <a:pt x="6494653" y="0"/>
                                </a:lnTo>
                                <a:lnTo>
                                  <a:pt x="64946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30429" y="9966096"/>
                            <a:ext cx="6494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29">
                                <a:moveTo>
                                  <a:pt x="0" y="0"/>
                                </a:moveTo>
                                <a:lnTo>
                                  <a:pt x="6494729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9" name="Shape 9179"/>
                        <wps:cNvSpPr/>
                        <wps:spPr>
                          <a:xfrm>
                            <a:off x="228905" y="0"/>
                            <a:ext cx="6494653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653" h="76505">
                                <a:moveTo>
                                  <a:pt x="0" y="0"/>
                                </a:moveTo>
                                <a:lnTo>
                                  <a:pt x="6494653" y="0"/>
                                </a:lnTo>
                                <a:lnTo>
                                  <a:pt x="6494653" y="76505"/>
                                </a:lnTo>
                                <a:lnTo>
                                  <a:pt x="0" y="76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0429" y="121336"/>
                            <a:ext cx="6494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29">
                                <a:moveTo>
                                  <a:pt x="0" y="0"/>
                                </a:moveTo>
                                <a:lnTo>
                                  <a:pt x="6494729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0" name="Shape 9180"/>
                        <wps:cNvSpPr/>
                        <wps:spPr>
                          <a:xfrm>
                            <a:off x="6723634" y="9943541"/>
                            <a:ext cx="169164" cy="7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78639">
                                <a:moveTo>
                                  <a:pt x="0" y="0"/>
                                </a:moveTo>
                                <a:lnTo>
                                  <a:pt x="169164" y="0"/>
                                </a:lnTo>
                                <a:lnTo>
                                  <a:pt x="169164" y="78639"/>
                                </a:lnTo>
                                <a:lnTo>
                                  <a:pt x="0" y="78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1" name="Shape 9181"/>
                        <wps:cNvSpPr/>
                        <wps:spPr>
                          <a:xfrm>
                            <a:off x="6821678" y="9856978"/>
                            <a:ext cx="71018" cy="1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" h="163678">
                                <a:moveTo>
                                  <a:pt x="0" y="0"/>
                                </a:moveTo>
                                <a:lnTo>
                                  <a:pt x="71018" y="0"/>
                                </a:lnTo>
                                <a:lnTo>
                                  <a:pt x="71018" y="163678"/>
                                </a:lnTo>
                                <a:lnTo>
                                  <a:pt x="0" y="163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920484" y="9858502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6725158" y="10050526"/>
                            <a:ext cx="195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">
                                <a:moveTo>
                                  <a:pt x="0" y="0"/>
                                </a:moveTo>
                                <a:lnTo>
                                  <a:pt x="195326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2" name="Shape 9182"/>
                        <wps:cNvSpPr/>
                        <wps:spPr>
                          <a:xfrm>
                            <a:off x="6723634" y="64694"/>
                            <a:ext cx="16824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" h="76200">
                                <a:moveTo>
                                  <a:pt x="0" y="0"/>
                                </a:moveTo>
                                <a:lnTo>
                                  <a:pt x="168249" y="0"/>
                                </a:lnTo>
                                <a:lnTo>
                                  <a:pt x="168249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3" name="Shape 9183"/>
                        <wps:cNvSpPr/>
                        <wps:spPr>
                          <a:xfrm>
                            <a:off x="6821678" y="64669"/>
                            <a:ext cx="70104" cy="16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6398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63982"/>
                                </a:lnTo>
                                <a:lnTo>
                                  <a:pt x="0" y="163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725158" y="35103"/>
                            <a:ext cx="195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">
                                <a:moveTo>
                                  <a:pt x="0" y="0"/>
                                </a:moveTo>
                                <a:lnTo>
                                  <a:pt x="195326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920484" y="3510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4" name="Shape 9184"/>
                        <wps:cNvSpPr/>
                        <wps:spPr>
                          <a:xfrm>
                            <a:off x="6876288" y="228981"/>
                            <a:ext cx="75895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9627997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  <a:lnTo>
                                  <a:pt x="75895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839966" y="230429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5" name="Shape 9185"/>
                        <wps:cNvSpPr/>
                        <wps:spPr>
                          <a:xfrm>
                            <a:off x="0" y="228981"/>
                            <a:ext cx="76200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99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10642" y="230429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12" style="width:547.416pt;height:794.14pt;position:absolute;z-index:-2147483466;mso-position-horizontal-relative:text;mso-position-horizontal:absolute;margin-left:-18.504pt;mso-position-vertical-relative:text;margin-top:-185.007pt;" coordsize="69521,100855">
                <v:shape id="Shape 9186" style="position:absolute;width:1731;height:786;left:557;top:99435;" coordsize="173126,78639" path="m0,0l173126,0l173126,78639l0,78639l0,0">
                  <v:stroke weight="0pt" endcap="flat" joinstyle="miter" miterlimit="10" on="false" color="#000000" opacity="0"/>
                  <v:fill on="true" color="#1f497d"/>
                </v:shape>
                <v:shape id="Shape 9187" style="position:absolute;width:710;height:1652;left:557;top:98569;" coordsize="71018,165202" path="m0,0l71018,0l71018,165202l0,165202l0,0">
                  <v:stroke weight="0pt" endcap="flat" joinstyle="miter" miterlimit="10" on="false" color="#000000" opacity="0"/>
                  <v:fill on="true" color="#1f497d"/>
                </v:shape>
                <v:shape id="Shape 217" style="position:absolute;width:0;height:1920;left:225;top:98585;" coordsize="0,192024" path="m0,0l0,192024">
                  <v:stroke weight="0.14pt" endcap="flat" joinstyle="round" on="true" color="#1f497d"/>
                  <v:fill on="false" color="#000000" opacity="0"/>
                </v:shape>
                <v:shape id="Shape 218" style="position:absolute;width:2078;height:0;left:225;top:100505;" coordsize="207874,0" path="m0,0l207874,0">
                  <v:stroke weight="0.14pt" endcap="flat" joinstyle="round" on="true" color="#1f497d"/>
                  <v:fill on="false" color="#000000" opacity="0"/>
                </v:shape>
                <v:shape id="Shape 9188" style="position:absolute;width:1731;height:762;left:557;top:646;" coordsize="173126,76200" path="m0,0l173126,0l173126,76200l0,76200l0,0">
                  <v:stroke weight="0pt" endcap="flat" joinstyle="miter" miterlimit="10" on="false" color="#000000" opacity="0"/>
                  <v:fill on="true" color="#1f497d"/>
                </v:shape>
                <v:shape id="Shape 9189" style="position:absolute;width:710;height:1639;left:557;top:646;" coordsize="71018,163982" path="m0,0l71018,0l71018,163982l0,163982l0,0">
                  <v:stroke weight="0pt" endcap="flat" joinstyle="miter" miterlimit="10" on="false" color="#000000" opacity="0"/>
                  <v:fill on="true" color="#1f497d"/>
                </v:shape>
                <v:shape id="Shape 221" style="position:absolute;width:0;height:1948;left:225;top:353;" coordsize="0,194818" path="m0,0l0,194818">
                  <v:stroke weight="0.14pt" endcap="flat" joinstyle="round" on="true" color="#1f497d"/>
                  <v:fill on="false" color="#000000" opacity="0"/>
                </v:shape>
                <v:shape id="Shape 222" style="position:absolute;width:2069;height:0;left:234;top:353;" coordsize="206959,0" path="m0,0l206959,0">
                  <v:stroke weight="0.14pt" endcap="flat" joinstyle="round" on="true" color="#1f497d"/>
                  <v:fill on="false" color="#000000" opacity="0"/>
                </v:shape>
                <v:shape id="Shape 9190" style="position:absolute;width:64946;height:762;left:2289;top:100093;" coordsize="6494653,76200" path="m0,0l6494653,0l6494653,76200l0,76200l0,0">
                  <v:stroke weight="0pt" endcap="flat" joinstyle="miter" miterlimit="10" on="false" color="#000000" opacity="0"/>
                  <v:fill on="true" color="#1f497d"/>
                </v:shape>
                <v:shape id="Shape 224" style="position:absolute;width:64947;height:0;left:2304;top:99660;" coordsize="6494729,0" path="m0,0l6494729,0">
                  <v:stroke weight="1.032pt" endcap="flat" joinstyle="round" on="true" color="#1f497d"/>
                  <v:fill on="false" color="#000000" opacity="0"/>
                </v:shape>
                <v:shape id="Shape 9191" style="position:absolute;width:64946;height:765;left:2289;top:0;" coordsize="6494653,76505" path="m0,0l6494653,0l6494653,76505l0,76505l0,0">
                  <v:stroke weight="0pt" endcap="flat" joinstyle="miter" miterlimit="10" on="false" color="#000000" opacity="0"/>
                  <v:fill on="true" color="#1f497d"/>
                </v:shape>
                <v:shape id="Shape 226" style="position:absolute;width:64947;height:0;left:2304;top:1213;" coordsize="6494729,0" path="m0,0l6494729,0">
                  <v:stroke weight="1.032pt" endcap="flat" joinstyle="round" on="true" color="#1f497d"/>
                  <v:fill on="false" color="#000000" opacity="0"/>
                </v:shape>
                <v:shape id="Shape 9192" style="position:absolute;width:1691;height:786;left:67236;top:99435;" coordsize="169164,78639" path="m0,0l169164,0l169164,78639l0,78639l0,0">
                  <v:stroke weight="0pt" endcap="flat" joinstyle="miter" miterlimit="10" on="false" color="#000000" opacity="0"/>
                  <v:fill on="true" color="#1f497d"/>
                </v:shape>
                <v:shape id="Shape 9193" style="position:absolute;width:710;height:1636;left:68216;top:98569;" coordsize="71018,163678" path="m0,0l71018,0l71018,163678l0,163678l0,0">
                  <v:stroke weight="0pt" endcap="flat" joinstyle="miter" miterlimit="10" on="false" color="#000000" opacity="0"/>
                  <v:fill on="true" color="#1f497d"/>
                </v:shape>
                <v:shape id="Shape 229" style="position:absolute;width:0;height:1920;left:69204;top:98585;" coordsize="0,192024" path="m0,0l0,192024">
                  <v:stroke weight="0.14pt" endcap="flat" joinstyle="round" on="true" color="#1f497d"/>
                  <v:fill on="false" color="#000000" opacity="0"/>
                </v:shape>
                <v:shape id="Shape 230" style="position:absolute;width:1953;height:0;left:67251;top:100505;" coordsize="195326,0" path="m0,0l195326,0">
                  <v:stroke weight="0.14pt" endcap="flat" joinstyle="round" on="true" color="#1f497d"/>
                  <v:fill on="false" color="#000000" opacity="0"/>
                </v:shape>
                <v:shape id="Shape 9194" style="position:absolute;width:1682;height:762;left:67236;top:646;" coordsize="168249,76200" path="m0,0l168249,0l168249,76200l0,76200l0,0">
                  <v:stroke weight="0pt" endcap="flat" joinstyle="miter" miterlimit="10" on="false" color="#000000" opacity="0"/>
                  <v:fill on="true" color="#1f497d"/>
                </v:shape>
                <v:shape id="Shape 9195" style="position:absolute;width:701;height:1639;left:68216;top:646;" coordsize="70104,163982" path="m0,0l70104,0l70104,163982l0,163982l0,0">
                  <v:stroke weight="0pt" endcap="flat" joinstyle="miter" miterlimit="10" on="false" color="#000000" opacity="0"/>
                  <v:fill on="true" color="#1f497d"/>
                </v:shape>
                <v:shape id="Shape 233" style="position:absolute;width:1953;height:0;left:67251;top:351;" coordsize="195326,0" path="m0,0l195326,0">
                  <v:stroke weight="0.14pt" endcap="flat" joinstyle="round" on="true" color="#1f497d"/>
                  <v:fill on="false" color="#000000" opacity="0"/>
                </v:shape>
                <v:shape id="Shape 234" style="position:absolute;width:0;height:1950;left:69204;top:351;" coordsize="0,195072" path="m0,0l0,195072">
                  <v:stroke weight="0.14pt" endcap="flat" joinstyle="round" on="true" color="#1f497d"/>
                  <v:fill on="false" color="#000000" opacity="0"/>
                </v:shape>
                <v:shape id="Shape 9196" style="position:absolute;width:758;height:96279;left:68762;top:2289;" coordsize="75895,9627997" path="m0,0l75895,0l75895,9627997l0,9627997l0,0">
                  <v:stroke weight="0pt" endcap="flat" joinstyle="miter" miterlimit="10" on="false" color="#000000" opacity="0"/>
                  <v:fill on="true" color="#1f497d"/>
                </v:shape>
                <v:shape id="Shape 236" style="position:absolute;width:0;height:96280;left:68399;top:2304;" coordsize="0,9628074" path="m0,0l0,9628074">
                  <v:stroke weight="0.14pt" endcap="flat" joinstyle="round" on="true" color="#1f497d"/>
                  <v:fill on="false" color="#000000" opacity="0"/>
                </v:shape>
                <v:shape id="Shape 9197" style="position:absolute;width:762;height:96279;left:0;top:2289;" coordsize="76200,9627997" path="m0,0l76200,0l76200,9627997l0,9627997l0,0">
                  <v:stroke weight="0pt" endcap="flat" joinstyle="miter" miterlimit="10" on="false" color="#000000" opacity="0"/>
                  <v:fill on="true" color="#1f497d"/>
                </v:shape>
                <v:shape id="Shape 238" style="position:absolute;width:0;height:96280;left:1106;top:2304;" coordsize="0,9628074" path="m0,0l0,9628074">
                  <v:stroke weight="0.14pt" endcap="flat" joinstyle="round" on="true" color="#1f497d"/>
                  <v:fill on="false" color="#000000" opacity="0"/>
                </v:shape>
              </v:group>
            </w:pict>
          </mc:Fallback>
        </mc:AlternateContent>
      </w:r>
      <w: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1"/>
        </w:numPr>
        <w:ind w:firstLine="283"/>
      </w:pPr>
      <w:r>
        <w:t>развивать потребности у молодого педагога к самообразованию и профессиональному самосовершенствованию.</w:t>
      </w:r>
      <w:r>
        <w:rPr>
          <w:sz w:val="20"/>
        </w:rPr>
        <w:t xml:space="preserve"> </w:t>
      </w:r>
    </w:p>
    <w:p w:rsidR="00B25A2C" w:rsidRDefault="00FD05C7">
      <w:pPr>
        <w:spacing w:after="0" w:line="259" w:lineRule="auto"/>
        <w:ind w:left="278"/>
      </w:pPr>
      <w:r>
        <w:rPr>
          <w:b/>
          <w:i/>
        </w:rPr>
        <w:t>Содержание деятельности: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2"/>
        </w:numPr>
        <w:ind w:firstLine="283"/>
      </w:pPr>
      <w:r>
        <w:t>Диагностика затруднений молодого специалиста и выбор форм оказания помощи на основе анализа его потребностей.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2"/>
        </w:numPr>
        <w:ind w:firstLine="283"/>
      </w:pPr>
      <w:r>
        <w:t>Посещение уроков молодого специалиста и взаимопосещение.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2"/>
        </w:numPr>
        <w:ind w:firstLine="283"/>
      </w:pPr>
      <w:r>
        <w:t>Планирование и анализ деятельности.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2"/>
        </w:numPr>
        <w:spacing w:after="0"/>
        <w:ind w:firstLine="283"/>
      </w:pPr>
      <w:r>
        <w:t>Помощь молодому специалисту в повышении эффективности организации учебновоспитательной работы.</w:t>
      </w:r>
      <w:r>
        <w:rPr>
          <w:sz w:val="20"/>
        </w:rPr>
        <w:t xml:space="preserve"> </w:t>
      </w:r>
    </w:p>
    <w:p w:rsidR="00B25A2C" w:rsidRDefault="00FD05C7">
      <w:pPr>
        <w:ind w:left="-15" w:right="473" w:firstLine="283"/>
      </w:pPr>
      <w:r>
        <w:t>5.Ознакомление с основными направлениями и формами активизации познавательной,  научно-исследовательской деятельности учащихся во внеучебное время (олимпиады, смотры, предметные недели, и др.).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3"/>
        </w:numPr>
        <w:spacing w:after="0"/>
        <w:ind w:firstLine="283"/>
      </w:pPr>
      <w:r>
        <w:t>Создание условий для совершенствования педагогического мастерства молодого учителя.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3"/>
        </w:numPr>
        <w:ind w:firstLine="283"/>
      </w:pPr>
      <w:r>
        <w:t>Демонстрация опыта успешной педагогической деятельности опытными учителями.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3"/>
        </w:numPr>
        <w:ind w:firstLine="283"/>
      </w:pPr>
      <w:r>
        <w:t>Организация мониторинга эффективности деятельности.</w:t>
      </w:r>
      <w:r>
        <w:rPr>
          <w:sz w:val="20"/>
        </w:rPr>
        <w:t xml:space="preserve"> </w:t>
      </w:r>
      <w:r>
        <w:rPr>
          <w:b/>
          <w:i/>
        </w:rPr>
        <w:t>Ожидаемые результаты: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4"/>
        </w:numPr>
        <w:ind w:hanging="360"/>
      </w:pPr>
      <w:r>
        <w:t>успешная адаптации начинающего педагога в учреждении;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4"/>
        </w:numPr>
        <w:ind w:hanging="360"/>
      </w:pPr>
      <w:r>
        <w:t>активизации практических, индивидуальных, самостоятельных навыков преподавания;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4"/>
        </w:numPr>
        <w:ind w:hanging="360"/>
      </w:pPr>
      <w:r>
        <w:t>повышение профессиональной компетентности молодого педагога в вопросах педагогики и психологии;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4"/>
        </w:numPr>
        <w:ind w:hanging="360"/>
      </w:pPr>
      <w:r>
        <w:t>обеспечение непрерывного совершенствования качества преподавания;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4"/>
        </w:numPr>
        <w:ind w:hanging="360"/>
      </w:pPr>
      <w:r>
        <w:t>совершенствование методов работы по развитию творческой и самостоятельной деятельности обучающихся;</w:t>
      </w:r>
      <w:r>
        <w:rPr>
          <w:sz w:val="20"/>
        </w:rPr>
        <w:t xml:space="preserve"> </w:t>
      </w:r>
    </w:p>
    <w:p w:rsidR="00B25A2C" w:rsidRDefault="00FD05C7">
      <w:pPr>
        <w:numPr>
          <w:ilvl w:val="0"/>
          <w:numId w:val="4"/>
        </w:numPr>
        <w:ind w:hanging="360"/>
      </w:pPr>
      <w:r>
        <w:t>использование в работе начинающих педагогов инновационных педагогических технологий.</w:t>
      </w:r>
      <w:r>
        <w:rPr>
          <w:sz w:val="20"/>
        </w:rPr>
        <w:t xml:space="preserve"> </w:t>
      </w:r>
    </w:p>
    <w:p w:rsidR="00B25A2C" w:rsidRDefault="00FD05C7">
      <w:pPr>
        <w:spacing w:after="4" w:line="265" w:lineRule="auto"/>
        <w:ind w:left="0" w:right="10383" w:firstLine="0"/>
      </w:pPr>
      <w:r>
        <w:t xml:space="preserve">  </w:t>
      </w:r>
    </w:p>
    <w:p w:rsidR="00B25A2C" w:rsidRDefault="00FD05C7">
      <w:pPr>
        <w:spacing w:after="12" w:line="259" w:lineRule="auto"/>
        <w:ind w:left="0" w:firstLine="0"/>
      </w:pPr>
      <w:r>
        <w:t xml:space="preserve"> </w:t>
      </w:r>
    </w:p>
    <w:p w:rsidR="00B25A2C" w:rsidRDefault="00FD05C7">
      <w:pPr>
        <w:spacing w:after="7" w:line="259" w:lineRule="auto"/>
        <w:ind w:left="0" w:firstLine="0"/>
      </w:pPr>
      <w:r>
        <w:t xml:space="preserve"> </w:t>
      </w:r>
    </w:p>
    <w:p w:rsidR="00B25A2C" w:rsidRDefault="00FD05C7">
      <w:pPr>
        <w:spacing w:after="12" w:line="259" w:lineRule="auto"/>
        <w:ind w:left="104" w:firstLine="0"/>
        <w:jc w:val="center"/>
      </w:pPr>
      <w:r>
        <w:t xml:space="preserve"> </w:t>
      </w:r>
    </w:p>
    <w:p w:rsidR="00B25A2C" w:rsidRDefault="00FD05C7">
      <w:pPr>
        <w:spacing w:after="4" w:line="265" w:lineRule="auto"/>
        <w:ind w:left="5244" w:right="5140" w:firstLine="0"/>
        <w:jc w:val="center"/>
      </w:pPr>
      <w:r>
        <w:t xml:space="preserve">  </w:t>
      </w:r>
    </w:p>
    <w:p w:rsidR="00B25A2C" w:rsidRDefault="00FD05C7">
      <w:pPr>
        <w:spacing w:after="7" w:line="259" w:lineRule="auto"/>
        <w:ind w:left="104" w:firstLine="0"/>
        <w:jc w:val="center"/>
      </w:pPr>
      <w:r>
        <w:t xml:space="preserve"> </w:t>
      </w:r>
    </w:p>
    <w:p w:rsidR="00B25A2C" w:rsidRDefault="00FD05C7">
      <w:pPr>
        <w:spacing w:after="0" w:line="259" w:lineRule="auto"/>
        <w:ind w:left="104" w:firstLine="0"/>
        <w:jc w:val="center"/>
      </w:pPr>
      <w:r>
        <w:t xml:space="preserve"> </w:t>
      </w:r>
    </w:p>
    <w:p w:rsidR="00B25A2C" w:rsidRDefault="00FD05C7">
      <w:pPr>
        <w:spacing w:after="0" w:line="259" w:lineRule="auto"/>
        <w:ind w:left="90" w:firstLine="0"/>
        <w:jc w:val="center"/>
      </w:pPr>
      <w:r>
        <w:rPr>
          <w:sz w:val="20"/>
        </w:rPr>
        <w:t xml:space="preserve"> </w:t>
      </w:r>
    </w:p>
    <w:p w:rsidR="00B25A2C" w:rsidRDefault="00B25A2C">
      <w:pPr>
        <w:spacing w:after="0" w:line="259" w:lineRule="auto"/>
        <w:ind w:left="-850" w:right="11298" w:firstLine="0"/>
      </w:pPr>
    </w:p>
    <w:tbl>
      <w:tblPr>
        <w:tblStyle w:val="TableGrid"/>
        <w:tblW w:w="10742" w:type="dxa"/>
        <w:tblInd w:w="-26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85"/>
        <w:gridCol w:w="2907"/>
        <w:gridCol w:w="2479"/>
        <w:gridCol w:w="2779"/>
        <w:gridCol w:w="2292"/>
      </w:tblGrid>
      <w:tr w:rsidR="00B25A2C">
        <w:trPr>
          <w:trHeight w:val="411"/>
        </w:trPr>
        <w:tc>
          <w:tcPr>
            <w:tcW w:w="10742" w:type="dxa"/>
            <w:gridSpan w:val="5"/>
            <w:tcBorders>
              <w:top w:val="double" w:sz="5" w:space="0" w:color="1F497D"/>
              <w:left w:val="double" w:sz="2" w:space="0" w:color="1F497D"/>
              <w:bottom w:val="single" w:sz="8" w:space="0" w:color="808080"/>
              <w:right w:val="double" w:sz="2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1168"/>
        </w:trPr>
        <w:tc>
          <w:tcPr>
            <w:tcW w:w="340" w:type="dxa"/>
            <w:vMerge w:val="restart"/>
            <w:tcBorders>
              <w:top w:val="nil"/>
              <w:left w:val="double" w:sz="2" w:space="0" w:color="1F497D"/>
              <w:bottom w:val="double" w:sz="5" w:space="0" w:color="1F497D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i/>
                <w:sz w:val="24"/>
              </w:rPr>
              <w:t>Планирование и организация работы  по предмету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5" w:line="236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Планирование и организация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>воспитательной работы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>Работа со школьной документацией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283" w:firstLine="178"/>
            </w:pPr>
            <w:r>
              <w:rPr>
                <w:b/>
                <w:i/>
                <w:sz w:val="24"/>
              </w:rPr>
              <w:t>Контроль за деятельностью молодого специалиста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22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1040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>СЕНТЯБРЬ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885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79" w:lineRule="auto"/>
              <w:ind w:left="0" w:firstLine="0"/>
              <w:jc w:val="center"/>
            </w:pPr>
            <w:r>
              <w:rPr>
                <w:sz w:val="24"/>
              </w:rPr>
              <w:t>Изучение рабочих программ по предметам;</w:t>
            </w:r>
          </w:p>
          <w:p w:rsidR="00B25A2C" w:rsidRDefault="00FD05C7">
            <w:pPr>
              <w:spacing w:after="30" w:line="244" w:lineRule="auto"/>
              <w:ind w:left="489" w:right="51" w:hanging="403"/>
              <w:jc w:val="both"/>
            </w:pPr>
            <w:r>
              <w:rPr>
                <w:sz w:val="24"/>
              </w:rPr>
              <w:t>Изучение методических рекомендаций и пособий;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Изучение документов по ФГОС ООО </w:t>
            </w:r>
          </w:p>
          <w:p w:rsidR="00B25A2C" w:rsidRDefault="00FD05C7">
            <w:pPr>
              <w:spacing w:after="0" w:line="259" w:lineRule="auto"/>
              <w:ind w:left="37" w:firstLine="0"/>
              <w:jc w:val="center"/>
            </w:pPr>
            <w:r>
              <w:rPr>
                <w:sz w:val="24"/>
              </w:rPr>
              <w:t>Составление рабочих программ по предметам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консультации.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Системнодеятельностный метод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18" w:line="266" w:lineRule="auto"/>
              <w:ind w:left="-24" w:right="19" w:firstLine="581"/>
              <w:jc w:val="both"/>
            </w:pPr>
            <w:r>
              <w:rPr>
                <w:sz w:val="24"/>
              </w:rPr>
              <w:t>Планирование</w:t>
            </w: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воспитательной работы с классом и родителями на 2023-2024 учебный год.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7" w:line="259" w:lineRule="auto"/>
              <w:ind w:left="-13" w:firstLine="0"/>
              <w:jc w:val="both"/>
            </w:pPr>
            <w:r>
              <w:rPr>
                <w:sz w:val="24"/>
              </w:rPr>
              <w:t xml:space="preserve"> Собеседование по теме: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43" w:lineRule="auto"/>
              <w:ind w:left="52" w:firstLine="0"/>
              <w:jc w:val="center"/>
            </w:pPr>
            <w:r>
              <w:rPr>
                <w:sz w:val="24"/>
              </w:rPr>
              <w:t>«Особенности составления плана воспитательной работы».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93" w:lineRule="auto"/>
              <w:ind w:left="-29" w:right="290" w:firstLine="0"/>
              <w:jc w:val="center"/>
            </w:pPr>
            <w:r>
              <w:rPr>
                <w:sz w:val="24"/>
              </w:rPr>
              <w:t xml:space="preserve">Оформление  </w:t>
            </w:r>
            <w:r>
              <w:rPr>
                <w:sz w:val="24"/>
              </w:rPr>
              <w:tab/>
              <w:t xml:space="preserve">учебных  программ по </w:t>
            </w:r>
          </w:p>
          <w:p w:rsidR="00B25A2C" w:rsidRDefault="00FD05C7">
            <w:pPr>
              <w:spacing w:after="17" w:line="256" w:lineRule="auto"/>
              <w:ind w:left="33" w:right="2" w:hanging="51"/>
              <w:jc w:val="both"/>
            </w:pPr>
            <w:r>
              <w:rPr>
                <w:sz w:val="24"/>
              </w:rPr>
              <w:t xml:space="preserve"> предметам пояснительных записок КТП по предметам; Работа с личными делами учащихся класса;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Консультация по заполнению журнала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группы краткосрочного пребывания.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79" w:lineRule="auto"/>
              <w:ind w:left="509" w:hanging="29"/>
            </w:pPr>
            <w:r>
              <w:rPr>
                <w:sz w:val="24"/>
              </w:rPr>
              <w:t>Оформление календарно-</w:t>
            </w:r>
          </w:p>
          <w:p w:rsidR="00B25A2C" w:rsidRDefault="00FD05C7">
            <w:pPr>
              <w:spacing w:after="72" w:line="247" w:lineRule="auto"/>
              <w:ind w:left="-5" w:firstLine="394"/>
            </w:pPr>
            <w:r>
              <w:rPr>
                <w:sz w:val="24"/>
              </w:rPr>
              <w:t xml:space="preserve">тематического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планирования;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754" w:hanging="557"/>
            </w:pPr>
            <w:r>
              <w:rPr>
                <w:sz w:val="24"/>
              </w:rPr>
              <w:t>Взаимопосещение уроков.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22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1040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>ОКТЯБРЬ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318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76" w:lineRule="auto"/>
              <w:ind w:left="749" w:hanging="442"/>
              <w:jc w:val="both"/>
            </w:pPr>
            <w:r>
              <w:rPr>
                <w:sz w:val="24"/>
              </w:rPr>
              <w:t>Современный урок, его анализ;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44" w:lineRule="auto"/>
              <w:ind w:left="0" w:firstLine="0"/>
              <w:jc w:val="center"/>
            </w:pPr>
            <w:r>
              <w:rPr>
                <w:sz w:val="24"/>
              </w:rPr>
              <w:t>Составление технологических карт уроков.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8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40" w:lineRule="auto"/>
              <w:ind w:left="53" w:firstLine="110"/>
              <w:jc w:val="both"/>
            </w:pPr>
            <w:r>
              <w:rPr>
                <w:sz w:val="24"/>
              </w:rPr>
              <w:t>Методика проведения родительских собраний.</w:t>
            </w:r>
          </w:p>
          <w:p w:rsidR="00B25A2C" w:rsidRDefault="00FD05C7">
            <w:pPr>
              <w:spacing w:after="8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Организация индивидуальных консультаций </w:t>
            </w:r>
          </w:p>
          <w:p w:rsidR="00B25A2C" w:rsidRDefault="00FD05C7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с родителями, </w:t>
            </w:r>
          </w:p>
          <w:p w:rsidR="00B25A2C" w:rsidRDefault="00FD05C7">
            <w:pPr>
              <w:spacing w:after="0" w:line="284" w:lineRule="auto"/>
              <w:ind w:left="226" w:right="25" w:hanging="168"/>
              <w:jc w:val="both"/>
            </w:pPr>
            <w:r>
              <w:rPr>
                <w:sz w:val="24"/>
              </w:rPr>
              <w:t xml:space="preserve">родительских собраний. Построение системы сотрудничества с родителями </w:t>
            </w:r>
          </w:p>
          <w:p w:rsidR="00B25A2C" w:rsidRDefault="00FD05C7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>и учащимися класса.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87" w:lineRule="auto"/>
              <w:ind w:left="-24" w:right="89" w:firstLine="134"/>
              <w:jc w:val="both"/>
            </w:pPr>
            <w:r>
              <w:rPr>
                <w:sz w:val="24"/>
              </w:rPr>
              <w:t xml:space="preserve">Практикум  «Как работать  с рабочими  тетрадями, тренажерами и тестовыми </w:t>
            </w:r>
          </w:p>
          <w:p w:rsidR="00B25A2C" w:rsidRDefault="00FD05C7">
            <w:pPr>
              <w:spacing w:after="531" w:line="259" w:lineRule="auto"/>
              <w:ind w:left="18" w:firstLine="0"/>
              <w:jc w:val="center"/>
            </w:pPr>
            <w:r>
              <w:rPr>
                <w:sz w:val="24"/>
              </w:rPr>
              <w:t>заданиями учащихся».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-2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197" w:hanging="58"/>
            </w:pPr>
            <w:r>
              <w:rPr>
                <w:sz w:val="24"/>
              </w:rPr>
              <w:t>Посещение уроков;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Ведение тетрадей.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50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10402" w:type="dxa"/>
            <w:gridSpan w:val="4"/>
            <w:tcBorders>
              <w:top w:val="doub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>НОЯБРЬ-ДЕКАБРЬ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500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3" w:lineRule="auto"/>
              <w:ind w:left="0" w:firstLine="0"/>
              <w:jc w:val="center"/>
            </w:pPr>
            <w:r>
              <w:rPr>
                <w:sz w:val="24"/>
              </w:rPr>
              <w:t>Самоанализ урока.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Организация индивидуальной работы </w:t>
            </w:r>
          </w:p>
          <w:p w:rsidR="00B25A2C" w:rsidRDefault="00FD05C7">
            <w:pPr>
              <w:spacing w:after="0" w:line="241" w:lineRule="auto"/>
              <w:ind w:left="667" w:right="-2" w:hanging="638"/>
              <w:jc w:val="both"/>
            </w:pPr>
            <w:r>
              <w:rPr>
                <w:sz w:val="24"/>
              </w:rPr>
              <w:t xml:space="preserve">с учащимися. Выявление одаренных и </w:t>
            </w:r>
          </w:p>
          <w:p w:rsidR="00B25A2C" w:rsidRDefault="00FD05C7">
            <w:pPr>
              <w:spacing w:after="1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неуспевающих детей, построение системы работы с данными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категориями детей.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Организация проектноисследовательской деятельности учащихся.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40" w:lineRule="auto"/>
              <w:ind w:left="32" w:firstLine="0"/>
              <w:jc w:val="center"/>
            </w:pPr>
            <w:r>
              <w:rPr>
                <w:sz w:val="24"/>
              </w:rPr>
              <w:t xml:space="preserve">Особенности проведения </w:t>
            </w:r>
          </w:p>
          <w:p w:rsidR="00B25A2C" w:rsidRDefault="00FD05C7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внеклассных </w:t>
            </w:r>
          </w:p>
          <w:p w:rsidR="00B25A2C" w:rsidRDefault="00FD05C7">
            <w:pPr>
              <w:spacing w:after="2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мероприятий, </w:t>
            </w:r>
          </w:p>
          <w:p w:rsidR="00B25A2C" w:rsidRDefault="00FD05C7">
            <w:pPr>
              <w:spacing w:after="19" w:line="260" w:lineRule="auto"/>
              <w:ind w:left="485" w:right="92" w:hanging="370"/>
              <w:jc w:val="both"/>
            </w:pPr>
            <w:r>
              <w:rPr>
                <w:sz w:val="24"/>
              </w:rPr>
              <w:t>праздников, конкурсов с привлечением родителей.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12" w:line="259" w:lineRule="auto"/>
              <w:ind w:left="25" w:firstLine="0"/>
              <w:jc w:val="center"/>
            </w:pPr>
            <w:r>
              <w:rPr>
                <w:sz w:val="24"/>
              </w:rPr>
              <w:t>Экскурсии.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202" w:firstLine="0"/>
            </w:pPr>
            <w:r>
              <w:rPr>
                <w:sz w:val="24"/>
              </w:rPr>
              <w:t xml:space="preserve">Городские конкурсы. </w:t>
            </w:r>
          </w:p>
          <w:p w:rsidR="00B25A2C" w:rsidRDefault="00FD05C7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>Участие в них.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21" w:line="251" w:lineRule="auto"/>
              <w:ind w:left="230" w:firstLine="154"/>
              <w:jc w:val="both"/>
            </w:pPr>
            <w:r>
              <w:rPr>
                <w:sz w:val="24"/>
              </w:rPr>
              <w:t>Как вести протоколы родительских собраний.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>Структура учебного проекта.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5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13" w:line="236" w:lineRule="auto"/>
              <w:ind w:left="514" w:firstLine="134"/>
            </w:pPr>
            <w:r>
              <w:rPr>
                <w:sz w:val="24"/>
              </w:rPr>
              <w:t xml:space="preserve">Проверка выполнения </w:t>
            </w:r>
          </w:p>
          <w:p w:rsidR="00B25A2C" w:rsidRDefault="00FD05C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программы.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9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22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1040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>ЯНВАРЬ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2037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double" w:sz="5" w:space="0" w:color="1F497D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79" w:space="0" w:color="1F497D"/>
              <w:right w:val="single" w:sz="8" w:space="0" w:color="808080"/>
            </w:tcBorders>
          </w:tcPr>
          <w:p w:rsidR="00B25A2C" w:rsidRDefault="00FD05C7">
            <w:pPr>
              <w:spacing w:after="5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Участие учащихся в дистанционных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олимпиадах, конкурсах, фестивалях.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79" w:space="0" w:color="1F497D"/>
              <w:right w:val="single" w:sz="8" w:space="0" w:color="808080"/>
            </w:tcBorders>
          </w:tcPr>
          <w:p w:rsidR="00B25A2C" w:rsidRDefault="00FD05C7">
            <w:pPr>
              <w:spacing w:after="5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Предупреждение педагогической </w:t>
            </w:r>
          </w:p>
          <w:p w:rsidR="00B25A2C" w:rsidRDefault="00FD05C7">
            <w:pPr>
              <w:spacing w:after="0" w:line="247" w:lineRule="auto"/>
              <w:ind w:left="34" w:firstLine="0"/>
              <w:jc w:val="center"/>
            </w:pPr>
            <w:r>
              <w:rPr>
                <w:sz w:val="24"/>
              </w:rPr>
              <w:t>запущенности учащихся;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79" w:space="0" w:color="1F497D"/>
              <w:right w:val="single" w:sz="8" w:space="0" w:color="808080"/>
            </w:tcBorders>
          </w:tcPr>
          <w:p w:rsidR="00B25A2C" w:rsidRDefault="00FD05C7">
            <w:pPr>
              <w:spacing w:after="5" w:line="236" w:lineRule="auto"/>
              <w:ind w:left="538" w:hanging="480"/>
              <w:jc w:val="both"/>
            </w:pPr>
            <w:r>
              <w:rPr>
                <w:sz w:val="24"/>
              </w:rPr>
              <w:t xml:space="preserve">Самообразование педагога: курсы повышения </w:t>
            </w:r>
          </w:p>
          <w:p w:rsidR="00B25A2C" w:rsidRDefault="00FD05C7">
            <w:pPr>
              <w:spacing w:after="17" w:line="237" w:lineRule="auto"/>
              <w:ind w:left="192" w:hanging="43"/>
            </w:pPr>
            <w:r>
              <w:rPr>
                <w:sz w:val="24"/>
              </w:rPr>
              <w:t xml:space="preserve">квалификации, вебинары, конференции, семинары, </w:t>
            </w:r>
          </w:p>
          <w:p w:rsidR="00B25A2C" w:rsidRDefault="00FD05C7">
            <w:pPr>
              <w:spacing w:after="12" w:line="259" w:lineRule="auto"/>
              <w:ind w:left="115" w:firstLine="0"/>
            </w:pPr>
            <w:r>
              <w:rPr>
                <w:sz w:val="24"/>
              </w:rPr>
              <w:t>дистанционные конкурсы.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908" w:hanging="716"/>
              <w:jc w:val="both"/>
            </w:pPr>
            <w:r>
              <w:rPr>
                <w:sz w:val="24"/>
              </w:rPr>
              <w:t>Изучение документов по ФГОС ОО.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79" w:space="0" w:color="1F497D"/>
              <w:right w:val="double" w:sz="2" w:space="0" w:color="1F497D"/>
            </w:tcBorders>
          </w:tcPr>
          <w:p w:rsidR="00B25A2C" w:rsidRDefault="00FD05C7">
            <w:pPr>
              <w:spacing w:after="0" w:line="247" w:lineRule="auto"/>
              <w:ind w:left="38" w:firstLine="96"/>
            </w:pPr>
            <w:r>
              <w:rPr>
                <w:sz w:val="24"/>
              </w:rPr>
              <w:t>Ведение тетрадей и дневников учащихся.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483"/>
        </w:trPr>
        <w:tc>
          <w:tcPr>
            <w:tcW w:w="340" w:type="dxa"/>
            <w:vMerge w:val="restart"/>
            <w:tcBorders>
              <w:top w:val="double" w:sz="5" w:space="0" w:color="1F497D"/>
              <w:left w:val="nil"/>
              <w:bottom w:val="double" w:sz="5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vMerge w:val="restart"/>
            <w:tcBorders>
              <w:top w:val="single" w:sz="79" w:space="0" w:color="1F497D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564" w:type="dxa"/>
            <w:vMerge w:val="restart"/>
            <w:tcBorders>
              <w:top w:val="single" w:sz="79" w:space="0" w:color="1F497D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915" w:type="dxa"/>
            <w:vMerge w:val="restart"/>
            <w:tcBorders>
              <w:top w:val="single" w:sz="79" w:space="0" w:color="1F497D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316" w:type="dxa"/>
            <w:vMerge w:val="restart"/>
            <w:tcBorders>
              <w:top w:val="single" w:sz="79" w:space="0" w:color="1F497D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483"/>
        </w:trPr>
        <w:tc>
          <w:tcPr>
            <w:tcW w:w="0" w:type="auto"/>
            <w:vMerge/>
            <w:tcBorders>
              <w:top w:val="nil"/>
              <w:left w:val="nil"/>
              <w:bottom w:val="double" w:sz="5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9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</w:tbl>
    <w:p w:rsidR="00B25A2C" w:rsidRDefault="00B25A2C">
      <w:pPr>
        <w:spacing w:after="0" w:line="259" w:lineRule="auto"/>
        <w:ind w:left="-850" w:right="11298" w:firstLine="0"/>
      </w:pPr>
    </w:p>
    <w:tbl>
      <w:tblPr>
        <w:tblStyle w:val="TableGrid"/>
        <w:tblW w:w="10742" w:type="dxa"/>
        <w:tblInd w:w="-26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40"/>
        <w:gridCol w:w="2607"/>
        <w:gridCol w:w="2564"/>
        <w:gridCol w:w="2915"/>
        <w:gridCol w:w="2316"/>
      </w:tblGrid>
      <w:tr w:rsidR="00B25A2C">
        <w:trPr>
          <w:trHeight w:val="398"/>
        </w:trPr>
        <w:tc>
          <w:tcPr>
            <w:tcW w:w="10742" w:type="dxa"/>
            <w:gridSpan w:val="5"/>
            <w:tcBorders>
              <w:top w:val="double" w:sz="5" w:space="0" w:color="1F497D"/>
              <w:left w:val="double" w:sz="2" w:space="0" w:color="1F497D"/>
              <w:bottom w:val="single" w:sz="8" w:space="0" w:color="808080"/>
              <w:right w:val="double" w:sz="2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1186"/>
        </w:trPr>
        <w:tc>
          <w:tcPr>
            <w:tcW w:w="340" w:type="dxa"/>
            <w:vMerge w:val="restart"/>
            <w:tcBorders>
              <w:top w:val="nil"/>
              <w:left w:val="double" w:sz="2" w:space="0" w:color="1F497D"/>
              <w:bottom w:val="double" w:sz="5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80" w:lineRule="auto"/>
              <w:ind w:left="350" w:hanging="19"/>
              <w:jc w:val="both"/>
            </w:pPr>
            <w:r>
              <w:rPr>
                <w:sz w:val="24"/>
              </w:rPr>
              <w:t xml:space="preserve">Мониторинг процесса формирования УУД у 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школьников в урочной деятельности.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B25A2C" w:rsidRDefault="00FD05C7">
            <w:pPr>
              <w:spacing w:after="0" w:line="259" w:lineRule="auto"/>
              <w:ind w:left="0" w:right="347" w:firstLine="0"/>
              <w:jc w:val="center"/>
            </w:pPr>
            <w:r>
              <w:rPr>
                <w:b/>
                <w:sz w:val="24"/>
              </w:rPr>
              <w:t>ФЕВРАЛЬ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nil"/>
              <w:bottom w:val="single" w:sz="8" w:space="0" w:color="808080"/>
              <w:right w:val="double" w:sz="24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2982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8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Методы активизации познавательной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деятельности учащихся;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Видеоуроки.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1" w:lineRule="auto"/>
              <w:ind w:left="54" w:firstLine="0"/>
              <w:jc w:val="center"/>
            </w:pPr>
            <w:r>
              <w:rPr>
                <w:sz w:val="24"/>
              </w:rPr>
              <w:t>Индивидуальные беседы с родителями.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7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9" w:lineRule="auto"/>
              <w:ind w:left="58" w:firstLine="0"/>
              <w:jc w:val="both"/>
            </w:pPr>
            <w:r>
              <w:rPr>
                <w:sz w:val="24"/>
              </w:rPr>
              <w:t xml:space="preserve">Самообразование педагога: </w:t>
            </w:r>
          </w:p>
          <w:p w:rsidR="00B25A2C" w:rsidRDefault="00FD05C7">
            <w:pPr>
              <w:spacing w:after="5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сетевое взаимодействие, сообщества учителей. </w:t>
            </w:r>
          </w:p>
          <w:p w:rsidR="00B25A2C" w:rsidRDefault="00FD05C7">
            <w:pPr>
              <w:spacing w:after="18" w:line="259" w:lineRule="auto"/>
              <w:ind w:left="192" w:firstLine="0"/>
            </w:pPr>
            <w:r>
              <w:rPr>
                <w:sz w:val="24"/>
              </w:rPr>
              <w:t xml:space="preserve">Изучение документов по </w:t>
            </w:r>
          </w:p>
          <w:p w:rsidR="00B25A2C" w:rsidRDefault="00FD05C7">
            <w:pPr>
              <w:spacing w:after="12" w:line="259" w:lineRule="auto"/>
              <w:ind w:left="29" w:firstLine="0"/>
              <w:jc w:val="center"/>
            </w:pPr>
            <w:r>
              <w:rPr>
                <w:sz w:val="24"/>
              </w:rPr>
              <w:t>ФГОС ОО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38" w:line="276" w:lineRule="auto"/>
              <w:ind w:left="437" w:hanging="106"/>
              <w:jc w:val="both"/>
            </w:pPr>
            <w:r>
              <w:rPr>
                <w:sz w:val="24"/>
              </w:rPr>
              <w:t xml:space="preserve">Мониторинг процесса формирования УУД </w:t>
            </w:r>
          </w:p>
          <w:p w:rsidR="00B25A2C" w:rsidRDefault="00FD05C7">
            <w:pPr>
              <w:spacing w:after="0" w:line="259" w:lineRule="auto"/>
              <w:ind w:left="180" w:right="53" w:hanging="43"/>
              <w:jc w:val="center"/>
            </w:pPr>
            <w:r>
              <w:rPr>
                <w:sz w:val="24"/>
              </w:rPr>
              <w:t>у младших школьников во внеурочной деятельности.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754" w:hanging="557"/>
            </w:pPr>
            <w:r>
              <w:rPr>
                <w:sz w:val="24"/>
              </w:rPr>
              <w:t>Взаимопосещение уроков.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B25A2C" w:rsidRDefault="00FD05C7">
            <w:pPr>
              <w:spacing w:after="0" w:line="259" w:lineRule="auto"/>
              <w:ind w:left="0" w:right="344" w:firstLine="0"/>
              <w:jc w:val="center"/>
            </w:pPr>
            <w:r>
              <w:rPr>
                <w:b/>
                <w:sz w:val="24"/>
              </w:rPr>
              <w:t>МАРТ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nil"/>
              <w:bottom w:val="single" w:sz="8" w:space="0" w:color="808080"/>
              <w:right w:val="double" w:sz="24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1805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Инновационные технологии  в обучении.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Технологии деятельностного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обучения в урочное и внеурочное время.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4" w:line="237" w:lineRule="auto"/>
              <w:ind w:left="0" w:firstLine="0"/>
              <w:jc w:val="center"/>
            </w:pPr>
            <w:r>
              <w:rPr>
                <w:sz w:val="24"/>
              </w:rPr>
              <w:t xml:space="preserve">Вовлечение общественности, </w:t>
            </w:r>
          </w:p>
          <w:p w:rsidR="00B25A2C" w:rsidRDefault="00FD05C7">
            <w:pPr>
              <w:spacing w:after="18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социальных партнеров в воспитательную </w:t>
            </w:r>
          </w:p>
          <w:p w:rsidR="00B25A2C" w:rsidRDefault="00FD05C7">
            <w:pPr>
              <w:spacing w:after="0" w:line="259" w:lineRule="auto"/>
              <w:ind w:left="67" w:firstLine="0"/>
              <w:jc w:val="both"/>
            </w:pPr>
            <w:r>
              <w:rPr>
                <w:sz w:val="24"/>
              </w:rPr>
              <w:t>деятельность с классом.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34" w:line="237" w:lineRule="auto"/>
              <w:ind w:left="629" w:hanging="355"/>
              <w:jc w:val="both"/>
            </w:pPr>
            <w:r>
              <w:rPr>
                <w:sz w:val="24"/>
              </w:rPr>
              <w:t xml:space="preserve">Внедрение результатов деятельности по </w:t>
            </w:r>
          </w:p>
          <w:p w:rsidR="00B25A2C" w:rsidRDefault="00FD05C7">
            <w:pPr>
              <w:tabs>
                <w:tab w:val="center" w:pos="1470"/>
              </w:tabs>
              <w:spacing w:after="0" w:line="259" w:lineRule="auto"/>
              <w:ind w:left="-13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самообразованию в </w:t>
            </w:r>
          </w:p>
          <w:p w:rsidR="00B25A2C" w:rsidRDefault="00FD0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>практику своей работы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4" w:line="237" w:lineRule="auto"/>
              <w:ind w:left="514" w:firstLine="134"/>
            </w:pPr>
            <w:r>
              <w:rPr>
                <w:sz w:val="24"/>
              </w:rPr>
              <w:t xml:space="preserve">Проверка выполнения </w:t>
            </w:r>
          </w:p>
          <w:p w:rsidR="00B25A2C" w:rsidRDefault="00FD05C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теоретической и </w:t>
            </w:r>
          </w:p>
          <w:p w:rsidR="00B25A2C" w:rsidRDefault="00FD05C7">
            <w:pPr>
              <w:spacing w:after="0" w:line="259" w:lineRule="auto"/>
              <w:ind w:left="528" w:hanging="408"/>
            </w:pPr>
            <w:r>
              <w:rPr>
                <w:sz w:val="24"/>
              </w:rPr>
              <w:t>практической части программы.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471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B25A2C" w:rsidRDefault="00FD05C7">
            <w:pPr>
              <w:spacing w:after="0" w:line="259" w:lineRule="auto"/>
              <w:ind w:left="0" w:right="351" w:firstLine="0"/>
              <w:jc w:val="center"/>
            </w:pPr>
            <w:r>
              <w:rPr>
                <w:b/>
                <w:sz w:val="24"/>
              </w:rPr>
              <w:t>АПРЕЛЬ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nil"/>
              <w:bottom w:val="single" w:sz="8" w:space="0" w:color="808080"/>
              <w:right w:val="double" w:sz="24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1844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21" w:line="251" w:lineRule="auto"/>
              <w:ind w:left="38" w:firstLine="0"/>
              <w:jc w:val="center"/>
            </w:pPr>
            <w:r>
              <w:rPr>
                <w:sz w:val="24"/>
              </w:rPr>
              <w:t>Организация повторения.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20" w:hanging="20"/>
              <w:jc w:val="center"/>
            </w:pPr>
            <w:r>
              <w:rPr>
                <w:sz w:val="24"/>
              </w:rPr>
              <w:t>Подготовка к итоговой промежуточной аттестации.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9" w:lineRule="auto"/>
              <w:ind w:left="149" w:right="120" w:firstLine="187"/>
              <w:jc w:val="both"/>
            </w:pPr>
            <w:r>
              <w:rPr>
                <w:sz w:val="24"/>
              </w:rPr>
              <w:t>Подготовка отчета по воспитательной работе за год.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Составление характеристики классного коллектива.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0" w:line="259" w:lineRule="auto"/>
              <w:ind w:left="250" w:right="226" w:firstLine="293"/>
              <w:jc w:val="both"/>
            </w:pPr>
            <w:r>
              <w:rPr>
                <w:sz w:val="24"/>
              </w:rPr>
              <w:t>Подбор КИМов  к итоговым контрольным работам.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Посещение уроков.</w:t>
            </w:r>
            <w:r>
              <w:rPr>
                <w:sz w:val="20"/>
              </w:rPr>
              <w:t xml:space="preserve"> </w:t>
            </w:r>
          </w:p>
        </w:tc>
      </w:tr>
      <w:tr w:rsidR="00B25A2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5479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B25A2C" w:rsidRDefault="00FD05C7">
            <w:pPr>
              <w:spacing w:after="0" w:line="259" w:lineRule="auto"/>
              <w:ind w:left="0" w:right="336" w:firstLine="0"/>
              <w:jc w:val="center"/>
            </w:pPr>
            <w:r>
              <w:rPr>
                <w:b/>
                <w:sz w:val="24"/>
              </w:rPr>
              <w:t>МАЙ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nil"/>
              <w:bottom w:val="single" w:sz="8" w:space="0" w:color="808080"/>
              <w:right w:val="double" w:sz="24" w:space="0" w:color="1F497D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4326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2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line="247" w:lineRule="auto"/>
              <w:ind w:left="418" w:hanging="269"/>
              <w:jc w:val="both"/>
            </w:pPr>
            <w:r>
              <w:rPr>
                <w:sz w:val="24"/>
              </w:rPr>
              <w:t>Организация проверки УУД у учащихся.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94" w:lineRule="auto"/>
              <w:ind w:left="98" w:right="5" w:firstLine="0"/>
              <w:jc w:val="center"/>
            </w:pPr>
            <w:r>
              <w:rPr>
                <w:sz w:val="24"/>
              </w:rPr>
              <w:t>Составление предварительного плана учебно-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методической работы на следующий год.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891" w:line="247" w:lineRule="auto"/>
              <w:ind w:left="0" w:firstLine="0"/>
              <w:jc w:val="center"/>
            </w:pPr>
            <w:r>
              <w:rPr>
                <w:sz w:val="24"/>
              </w:rPr>
              <w:t>Итоги воспитательной работы за год.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-2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25A2C" w:rsidRDefault="00FD05C7">
            <w:pPr>
              <w:spacing w:after="5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Оформление и заполнение отчетной документаци: </w:t>
            </w:r>
          </w:p>
          <w:p w:rsidR="00B25A2C" w:rsidRDefault="00FD05C7">
            <w:pPr>
              <w:spacing w:after="30" w:line="244" w:lineRule="auto"/>
              <w:ind w:left="58" w:hanging="2"/>
              <w:jc w:val="center"/>
            </w:pPr>
            <w:r>
              <w:rPr>
                <w:sz w:val="24"/>
              </w:rPr>
              <w:t>протоколы итоговой промежуточной аттестации;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5" w:line="236" w:lineRule="auto"/>
              <w:ind w:left="417" w:hanging="86"/>
              <w:jc w:val="both"/>
            </w:pPr>
            <w:r>
              <w:rPr>
                <w:sz w:val="24"/>
              </w:rPr>
              <w:t xml:space="preserve">Составление годового отчета по движению </w:t>
            </w:r>
          </w:p>
          <w:p w:rsidR="00B25A2C" w:rsidRDefault="00FD05C7">
            <w:pPr>
              <w:spacing w:after="5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учащихся, выполнению теоретической и </w:t>
            </w:r>
          </w:p>
          <w:p w:rsidR="00B25A2C" w:rsidRDefault="00FD05C7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практической части </w:t>
            </w:r>
          </w:p>
          <w:p w:rsidR="00B25A2C" w:rsidRDefault="00FD05C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программ, общей и </w:t>
            </w:r>
          </w:p>
          <w:p w:rsidR="00B25A2C" w:rsidRDefault="00FD05C7">
            <w:pPr>
              <w:spacing w:line="247" w:lineRule="auto"/>
              <w:ind w:left="0" w:firstLine="0"/>
              <w:jc w:val="center"/>
            </w:pPr>
            <w:r>
              <w:rPr>
                <w:sz w:val="24"/>
              </w:rPr>
              <w:t>качественной успеваемости учащихся.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Работа с личными делами учащихся класса.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24" w:space="0" w:color="1F497D"/>
            </w:tcBorders>
          </w:tcPr>
          <w:p w:rsidR="00B25A2C" w:rsidRDefault="00FD05C7">
            <w:pPr>
              <w:spacing w:after="5" w:line="236" w:lineRule="auto"/>
              <w:ind w:left="451" w:hanging="245"/>
              <w:jc w:val="both"/>
            </w:pPr>
            <w:r>
              <w:rPr>
                <w:sz w:val="24"/>
              </w:rPr>
              <w:t xml:space="preserve">Собеседование по итогам за год </w:t>
            </w:r>
          </w:p>
          <w:p w:rsidR="00B25A2C" w:rsidRDefault="00FD05C7">
            <w:pPr>
              <w:spacing w:after="5" w:line="236" w:lineRule="auto"/>
              <w:ind w:left="658" w:hanging="255"/>
            </w:pPr>
            <w:r>
              <w:rPr>
                <w:sz w:val="24"/>
              </w:rPr>
              <w:t xml:space="preserve">(успеваемость качество, </w:t>
            </w:r>
          </w:p>
          <w:p w:rsidR="00B25A2C" w:rsidRDefault="00FD05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выполнение </w:t>
            </w:r>
          </w:p>
          <w:p w:rsidR="00B25A2C" w:rsidRDefault="00FD05C7">
            <w:pPr>
              <w:spacing w:after="1395" w:line="259" w:lineRule="auto"/>
              <w:ind w:left="0" w:right="39" w:firstLine="0"/>
              <w:jc w:val="center"/>
            </w:pPr>
            <w:r>
              <w:rPr>
                <w:sz w:val="24"/>
              </w:rPr>
              <w:t>программы).</w:t>
            </w: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-23" w:firstLine="0"/>
            </w:pPr>
            <w:r>
              <w:rPr>
                <w:sz w:val="24"/>
              </w:rPr>
              <w:t xml:space="preserve"> </w:t>
            </w:r>
          </w:p>
        </w:tc>
      </w:tr>
      <w:tr w:rsidR="00B25A2C">
        <w:trPr>
          <w:trHeight w:val="1643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double" w:sz="5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  <w:tc>
          <w:tcPr>
            <w:tcW w:w="10402" w:type="dxa"/>
            <w:gridSpan w:val="4"/>
            <w:tcBorders>
              <w:top w:val="single" w:sz="8" w:space="0" w:color="808080"/>
              <w:left w:val="nil"/>
              <w:bottom w:val="single" w:sz="79" w:space="0" w:color="1F497D"/>
              <w:right w:val="double" w:sz="2" w:space="0" w:color="1F497D"/>
            </w:tcBorders>
          </w:tcPr>
          <w:p w:rsidR="00B25A2C" w:rsidRDefault="00FD05C7">
            <w:pPr>
              <w:spacing w:after="12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B25A2C" w:rsidRDefault="00FD05C7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25A2C">
        <w:trPr>
          <w:trHeight w:val="483"/>
        </w:trPr>
        <w:tc>
          <w:tcPr>
            <w:tcW w:w="10742" w:type="dxa"/>
            <w:gridSpan w:val="5"/>
            <w:vMerge w:val="restart"/>
            <w:tcBorders>
              <w:top w:val="double" w:sz="5" w:space="0" w:color="1F497D"/>
              <w:left w:val="nil"/>
              <w:bottom w:val="double" w:sz="5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  <w:tr w:rsidR="00B25A2C">
        <w:trPr>
          <w:trHeight w:val="483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5" w:space="0" w:color="1F497D"/>
              <w:right w:val="nil"/>
            </w:tcBorders>
          </w:tcPr>
          <w:p w:rsidR="00B25A2C" w:rsidRDefault="00B25A2C">
            <w:pPr>
              <w:spacing w:after="160" w:line="259" w:lineRule="auto"/>
              <w:ind w:left="0" w:firstLine="0"/>
            </w:pPr>
          </w:p>
        </w:tc>
      </w:tr>
    </w:tbl>
    <w:p w:rsidR="00FD05C7" w:rsidRDefault="00FD05C7"/>
    <w:sectPr w:rsidR="00FD05C7">
      <w:pgSz w:w="11904" w:h="16838"/>
      <w:pgMar w:top="480" w:right="606" w:bottom="4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E6F"/>
    <w:multiLevelType w:val="hybridMultilevel"/>
    <w:tmpl w:val="5BF09716"/>
    <w:lvl w:ilvl="0" w:tplc="A56EED5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C970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AD16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B8B5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7CA45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2853F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A69E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09F1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DCDC5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5307F"/>
    <w:multiLevelType w:val="hybridMultilevel"/>
    <w:tmpl w:val="4FCA4F50"/>
    <w:lvl w:ilvl="0" w:tplc="3C54B89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2E1B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D8DB7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D041B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BECA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2923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AEA38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7E2D0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E6DD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6076A0"/>
    <w:multiLevelType w:val="hybridMultilevel"/>
    <w:tmpl w:val="673CC008"/>
    <w:lvl w:ilvl="0" w:tplc="758CFA72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9E5C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4ED3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267F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D619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B0C4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8BD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8A0A4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46D0C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5B2399"/>
    <w:multiLevelType w:val="hybridMultilevel"/>
    <w:tmpl w:val="CD802386"/>
    <w:lvl w:ilvl="0" w:tplc="2BCEEE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80A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EB7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4EC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07C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34C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A97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65D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EA1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2C"/>
    <w:rsid w:val="0069592A"/>
    <w:rsid w:val="006E320C"/>
    <w:rsid w:val="00B25A2C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D8270-BAE5-4A04-8252-70C0DAF5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49" w:lineRule="auto"/>
      <w:ind w:left="332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6E320C"/>
    <w:pPr>
      <w:keepNext/>
      <w:keepLines/>
      <w:spacing w:after="0" w:line="216" w:lineRule="auto"/>
      <w:ind w:left="1237" w:right="119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320C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6E3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kushs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K-UVR-1</dc:creator>
  <cp:keywords/>
  <cp:lastModifiedBy>001</cp:lastModifiedBy>
  <cp:revision>2</cp:revision>
  <dcterms:created xsi:type="dcterms:W3CDTF">2024-01-22T13:34:00Z</dcterms:created>
  <dcterms:modified xsi:type="dcterms:W3CDTF">2024-01-22T13:34:00Z</dcterms:modified>
</cp:coreProperties>
</file>